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8B" w:rsidRDefault="00DE2E8B">
      <w:pPr>
        <w:pStyle w:val="a3"/>
        <w:tabs>
          <w:tab w:val="left" w:pos="1548"/>
        </w:tabs>
        <w:spacing w:line="276" w:lineRule="auto"/>
        <w:ind w:right="122" w:firstLine="708"/>
        <w:rPr>
          <w:spacing w:val="1"/>
        </w:rPr>
      </w:pPr>
      <w:r>
        <w:rPr>
          <w:noProof/>
          <w:spacing w:val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-519430</wp:posOffset>
            </wp:positionV>
            <wp:extent cx="7506335" cy="10320655"/>
            <wp:effectExtent l="19050" t="0" r="0" b="0"/>
            <wp:wrapTight wrapText="bothSides">
              <wp:wrapPolygon edited="0">
                <wp:start x="-55" y="0"/>
                <wp:lineTo x="-55" y="21569"/>
                <wp:lineTo x="21598" y="21569"/>
                <wp:lineTo x="21598" y="0"/>
                <wp:lineTo x="-55" y="0"/>
              </wp:wrapPolygon>
            </wp:wrapTight>
            <wp:docPr id="1" name="Рисунок 1" descr="C:\Users\ШКОЛА\Desktop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32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4A7" w:rsidRDefault="005D24A7" w:rsidP="005D24A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5D24A7" w:rsidRDefault="005D24A7" w:rsidP="005D24A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_____________</w:t>
      </w:r>
    </w:p>
    <w:p w:rsidR="005D24A7" w:rsidRPr="009A7D9F" w:rsidRDefault="005D24A7" w:rsidP="005D24A7">
      <w:pPr>
        <w:spacing w:line="276" w:lineRule="auto"/>
        <w:jc w:val="right"/>
        <w:rPr>
          <w:sz w:val="28"/>
          <w:szCs w:val="28"/>
        </w:rPr>
      </w:pPr>
      <w:r w:rsidRPr="009A7D9F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9A7D9F">
        <w:rPr>
          <w:sz w:val="28"/>
          <w:szCs w:val="28"/>
        </w:rPr>
        <w:t xml:space="preserve">/ </w:t>
      </w:r>
      <w:r>
        <w:rPr>
          <w:sz w:val="28"/>
          <w:szCs w:val="28"/>
        </w:rPr>
        <w:t>Г. В. Адамова</w:t>
      </w:r>
    </w:p>
    <w:p w:rsidR="005D24A7" w:rsidRPr="009A7D9F" w:rsidRDefault="005D24A7" w:rsidP="005D24A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«4» 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2024 года</w:t>
      </w:r>
    </w:p>
    <w:p w:rsidR="005D24A7" w:rsidRDefault="005D24A7" w:rsidP="005D24A7">
      <w:pPr>
        <w:spacing w:line="276" w:lineRule="auto"/>
        <w:ind w:firstLine="709"/>
        <w:jc w:val="both"/>
        <w:rPr>
          <w:sz w:val="28"/>
          <w:szCs w:val="28"/>
        </w:rPr>
      </w:pPr>
    </w:p>
    <w:p w:rsidR="005D24A7" w:rsidRDefault="005D24A7" w:rsidP="005D24A7">
      <w:pPr>
        <w:spacing w:line="276" w:lineRule="auto"/>
        <w:ind w:firstLine="709"/>
        <w:jc w:val="both"/>
        <w:rPr>
          <w:sz w:val="28"/>
          <w:szCs w:val="28"/>
        </w:rPr>
      </w:pPr>
    </w:p>
    <w:p w:rsidR="005D24A7" w:rsidRDefault="005D24A7" w:rsidP="005D24A7">
      <w:pPr>
        <w:spacing w:line="276" w:lineRule="auto"/>
        <w:ind w:firstLine="709"/>
        <w:jc w:val="both"/>
        <w:rPr>
          <w:sz w:val="28"/>
          <w:szCs w:val="28"/>
        </w:rPr>
      </w:pPr>
    </w:p>
    <w:p w:rsidR="005D24A7" w:rsidRPr="005D24A7" w:rsidRDefault="005D24A7" w:rsidP="005D24A7">
      <w:pPr>
        <w:spacing w:line="276" w:lineRule="auto"/>
        <w:jc w:val="center"/>
        <w:rPr>
          <w:b/>
          <w:sz w:val="24"/>
          <w:szCs w:val="28"/>
        </w:rPr>
      </w:pPr>
      <w:r w:rsidRPr="005D24A7">
        <w:rPr>
          <w:b/>
          <w:sz w:val="24"/>
          <w:szCs w:val="28"/>
        </w:rPr>
        <w:t>Информационно-аналитический отчет</w:t>
      </w:r>
    </w:p>
    <w:p w:rsidR="005D24A7" w:rsidRPr="005D24A7" w:rsidRDefault="005D24A7" w:rsidP="005D24A7">
      <w:pPr>
        <w:spacing w:line="276" w:lineRule="auto"/>
        <w:jc w:val="center"/>
        <w:rPr>
          <w:b/>
          <w:sz w:val="24"/>
          <w:szCs w:val="28"/>
        </w:rPr>
      </w:pPr>
      <w:r w:rsidRPr="005D24A7">
        <w:rPr>
          <w:b/>
          <w:sz w:val="24"/>
          <w:szCs w:val="28"/>
        </w:rPr>
        <w:t xml:space="preserve">«Ежеквартальный мониторинг выполнения показателей </w:t>
      </w:r>
      <w:r w:rsidRPr="005D24A7">
        <w:rPr>
          <w:b/>
          <w:sz w:val="24"/>
          <w:szCs w:val="28"/>
        </w:rPr>
        <w:br/>
        <w:t xml:space="preserve">о функционирования деятельности центров «Точка роста» </w:t>
      </w:r>
    </w:p>
    <w:p w:rsidR="005D24A7" w:rsidRPr="005D24A7" w:rsidRDefault="005D24A7" w:rsidP="005D24A7">
      <w:pPr>
        <w:spacing w:line="276" w:lineRule="auto"/>
        <w:jc w:val="center"/>
        <w:rPr>
          <w:b/>
          <w:sz w:val="24"/>
          <w:szCs w:val="28"/>
        </w:rPr>
      </w:pPr>
      <w:r w:rsidRPr="005D24A7">
        <w:rPr>
          <w:b/>
          <w:sz w:val="24"/>
          <w:szCs w:val="28"/>
        </w:rPr>
        <w:t xml:space="preserve">естественно-научной и </w:t>
      </w:r>
      <w:proofErr w:type="gramStart"/>
      <w:r w:rsidRPr="005D24A7">
        <w:rPr>
          <w:b/>
          <w:sz w:val="24"/>
          <w:szCs w:val="28"/>
        </w:rPr>
        <w:t>технологической</w:t>
      </w:r>
      <w:proofErr w:type="gramEnd"/>
      <w:r w:rsidRPr="005D24A7">
        <w:rPr>
          <w:b/>
          <w:sz w:val="24"/>
          <w:szCs w:val="28"/>
        </w:rPr>
        <w:t xml:space="preserve"> направленностей </w:t>
      </w:r>
    </w:p>
    <w:p w:rsidR="005D24A7" w:rsidRPr="005D24A7" w:rsidRDefault="005D24A7" w:rsidP="005D24A7">
      <w:pPr>
        <w:spacing w:line="276" w:lineRule="auto"/>
        <w:jc w:val="center"/>
        <w:rPr>
          <w:b/>
          <w:sz w:val="24"/>
          <w:szCs w:val="28"/>
        </w:rPr>
      </w:pPr>
      <w:r w:rsidRPr="005D24A7">
        <w:rPr>
          <w:b/>
          <w:sz w:val="24"/>
          <w:szCs w:val="28"/>
        </w:rPr>
        <w:t>(созданных в 2021-2023 годах и функционирующих центров)»</w:t>
      </w:r>
    </w:p>
    <w:p w:rsidR="005D24A7" w:rsidRDefault="005D24A7" w:rsidP="005D24A7">
      <w:pPr>
        <w:spacing w:line="276" w:lineRule="auto"/>
        <w:rPr>
          <w:b/>
          <w:sz w:val="28"/>
          <w:szCs w:val="28"/>
        </w:rPr>
      </w:pPr>
    </w:p>
    <w:p w:rsidR="005D24A7" w:rsidRPr="005D24A7" w:rsidRDefault="005D24A7" w:rsidP="005D24A7">
      <w:pPr>
        <w:spacing w:line="276" w:lineRule="auto"/>
        <w:rPr>
          <w:sz w:val="24"/>
          <w:szCs w:val="28"/>
        </w:rPr>
      </w:pPr>
      <w:r w:rsidRPr="005D24A7">
        <w:rPr>
          <w:sz w:val="24"/>
          <w:szCs w:val="28"/>
        </w:rPr>
        <w:t xml:space="preserve">Наименование общеобразовательной организации: </w:t>
      </w:r>
    </w:p>
    <w:p w:rsidR="005D24A7" w:rsidRPr="005D24A7" w:rsidRDefault="005D24A7" w:rsidP="005D24A7">
      <w:pPr>
        <w:spacing w:line="276" w:lineRule="auto"/>
        <w:rPr>
          <w:sz w:val="24"/>
          <w:szCs w:val="28"/>
          <w:u w:val="single"/>
        </w:rPr>
      </w:pPr>
      <w:r w:rsidRPr="005D24A7">
        <w:rPr>
          <w:sz w:val="24"/>
          <w:szCs w:val="28"/>
          <w:u w:val="single"/>
        </w:rPr>
        <w:t>МБОУ «Средняя общеобразовательная школа им. Дм</w:t>
      </w:r>
      <w:proofErr w:type="gramStart"/>
      <w:r w:rsidRPr="005D24A7">
        <w:rPr>
          <w:sz w:val="24"/>
          <w:szCs w:val="28"/>
          <w:u w:val="single"/>
        </w:rPr>
        <w:t>.Б</w:t>
      </w:r>
      <w:proofErr w:type="gramEnd"/>
      <w:r w:rsidRPr="005D24A7">
        <w:rPr>
          <w:sz w:val="24"/>
          <w:szCs w:val="28"/>
          <w:u w:val="single"/>
        </w:rPr>
        <w:t>атиева» с. Гам</w:t>
      </w:r>
    </w:p>
    <w:p w:rsidR="005D24A7" w:rsidRDefault="005D24A7" w:rsidP="005D24A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D24A7" w:rsidRPr="006E0BC6" w:rsidRDefault="005D24A7" w:rsidP="005D24A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0BC6">
        <w:rPr>
          <w:b/>
          <w:sz w:val="28"/>
          <w:szCs w:val="28"/>
        </w:rPr>
        <w:t>Аналитическая часть:</w:t>
      </w:r>
    </w:p>
    <w:p w:rsidR="005D24A7" w:rsidRPr="00580CB2" w:rsidRDefault="005D24A7" w:rsidP="005D24A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E0BC6">
        <w:rPr>
          <w:i/>
          <w:sz w:val="28"/>
          <w:szCs w:val="28"/>
        </w:rPr>
        <w:t xml:space="preserve">Примечание: </w:t>
      </w:r>
      <w:r>
        <w:rPr>
          <w:i/>
          <w:sz w:val="28"/>
          <w:szCs w:val="28"/>
        </w:rPr>
        <w:t>а</w:t>
      </w:r>
      <w:r w:rsidRPr="006E0BC6">
        <w:rPr>
          <w:i/>
          <w:sz w:val="28"/>
          <w:szCs w:val="28"/>
        </w:rPr>
        <w:t xml:space="preserve">налитическая часть отчёта представляет собой оценку деятельности центров </w:t>
      </w:r>
      <w:r w:rsidRPr="006E0BC6">
        <w:rPr>
          <w:i/>
          <w:spacing w:val="2"/>
          <w:sz w:val="28"/>
          <w:szCs w:val="28"/>
        </w:rPr>
        <w:t xml:space="preserve">«Точка роста» </w:t>
      </w:r>
      <w:r w:rsidRPr="006E0BC6">
        <w:rPr>
          <w:i/>
          <w:sz w:val="28"/>
          <w:szCs w:val="28"/>
        </w:rPr>
        <w:t xml:space="preserve">открывшихся в 2021-2023 годах </w:t>
      </w:r>
      <w:r w:rsidRPr="006E0BC6">
        <w:rPr>
          <w:i/>
          <w:spacing w:val="2"/>
          <w:sz w:val="28"/>
          <w:szCs w:val="28"/>
        </w:rPr>
        <w:t>за отчётный период </w:t>
      </w:r>
      <w:r w:rsidRPr="00580CB2">
        <w:rPr>
          <w:i/>
          <w:sz w:val="28"/>
          <w:szCs w:val="28"/>
        </w:rPr>
        <w:t>и заполняется в свободной форме в соответствии с приведенными ниже разделами.</w:t>
      </w:r>
    </w:p>
    <w:p w:rsidR="005D24A7" w:rsidRDefault="005D24A7" w:rsidP="005D24A7">
      <w:pPr>
        <w:spacing w:before="88"/>
        <w:rPr>
          <w:i/>
          <w:sz w:val="26"/>
        </w:rPr>
      </w:pPr>
    </w:p>
    <w:p w:rsidR="005D24A7" w:rsidRPr="005D24A7" w:rsidRDefault="005D24A7" w:rsidP="005D24A7">
      <w:pPr>
        <w:pStyle w:val="a4"/>
        <w:numPr>
          <w:ilvl w:val="0"/>
          <w:numId w:val="5"/>
        </w:numPr>
        <w:spacing w:before="88"/>
        <w:ind w:left="284" w:hanging="284"/>
        <w:rPr>
          <w:i/>
          <w:sz w:val="26"/>
        </w:rPr>
      </w:pPr>
      <w:r w:rsidRPr="005D24A7">
        <w:rPr>
          <w:i/>
          <w:sz w:val="26"/>
        </w:rPr>
        <w:t>Результаты</w:t>
      </w:r>
      <w:r w:rsidRPr="005D24A7">
        <w:rPr>
          <w:i/>
          <w:spacing w:val="-5"/>
          <w:sz w:val="26"/>
        </w:rPr>
        <w:t xml:space="preserve"> </w:t>
      </w:r>
      <w:r w:rsidRPr="005D24A7">
        <w:rPr>
          <w:i/>
          <w:sz w:val="26"/>
        </w:rPr>
        <w:t>анализа</w:t>
      </w:r>
      <w:r w:rsidRPr="005D24A7">
        <w:rPr>
          <w:i/>
          <w:spacing w:val="-2"/>
          <w:sz w:val="26"/>
        </w:rPr>
        <w:t xml:space="preserve"> </w:t>
      </w:r>
      <w:r w:rsidRPr="005D24A7">
        <w:rPr>
          <w:i/>
          <w:sz w:val="26"/>
        </w:rPr>
        <w:t>достигнутых</w:t>
      </w:r>
      <w:r w:rsidRPr="005D24A7">
        <w:rPr>
          <w:i/>
          <w:spacing w:val="-2"/>
          <w:sz w:val="26"/>
        </w:rPr>
        <w:t xml:space="preserve"> </w:t>
      </w:r>
      <w:r w:rsidRPr="005D24A7">
        <w:rPr>
          <w:i/>
          <w:sz w:val="26"/>
        </w:rPr>
        <w:t>значений</w:t>
      </w:r>
      <w:r w:rsidRPr="005D24A7">
        <w:rPr>
          <w:i/>
          <w:spacing w:val="-4"/>
          <w:sz w:val="26"/>
        </w:rPr>
        <w:t xml:space="preserve"> </w:t>
      </w:r>
      <w:r w:rsidRPr="005D24A7">
        <w:rPr>
          <w:i/>
          <w:sz w:val="26"/>
        </w:rPr>
        <w:t>показателей</w:t>
      </w:r>
      <w:r w:rsidRPr="005D24A7">
        <w:rPr>
          <w:i/>
          <w:spacing w:val="-5"/>
          <w:sz w:val="26"/>
        </w:rPr>
        <w:t xml:space="preserve"> </w:t>
      </w:r>
      <w:r w:rsidRPr="005D24A7">
        <w:rPr>
          <w:i/>
          <w:sz w:val="26"/>
        </w:rPr>
        <w:t>создания</w:t>
      </w:r>
      <w:r w:rsidRPr="005D24A7">
        <w:rPr>
          <w:i/>
          <w:spacing w:val="-4"/>
          <w:sz w:val="26"/>
        </w:rPr>
        <w:t xml:space="preserve"> </w:t>
      </w:r>
      <w:r w:rsidRPr="005D24A7">
        <w:rPr>
          <w:i/>
          <w:sz w:val="26"/>
        </w:rPr>
        <w:t>и</w:t>
      </w:r>
      <w:r w:rsidRPr="005D24A7">
        <w:rPr>
          <w:i/>
          <w:spacing w:val="-62"/>
          <w:sz w:val="26"/>
        </w:rPr>
        <w:t xml:space="preserve"> </w:t>
      </w:r>
      <w:r w:rsidRPr="005D24A7">
        <w:rPr>
          <w:i/>
          <w:sz w:val="26"/>
        </w:rPr>
        <w:t>функционирования</w:t>
      </w:r>
      <w:r w:rsidRPr="005D24A7">
        <w:rPr>
          <w:i/>
          <w:spacing w:val="-2"/>
          <w:sz w:val="26"/>
        </w:rPr>
        <w:t xml:space="preserve"> </w:t>
      </w:r>
      <w:r w:rsidRPr="005D24A7">
        <w:rPr>
          <w:i/>
          <w:sz w:val="26"/>
        </w:rPr>
        <w:t>центров</w:t>
      </w:r>
    </w:p>
    <w:p w:rsidR="005D24A7" w:rsidRDefault="005D24A7" w:rsidP="005D24A7">
      <w:pPr>
        <w:pStyle w:val="a3"/>
        <w:spacing w:before="3"/>
        <w:ind w:left="0"/>
        <w:jc w:val="left"/>
        <w:rPr>
          <w:i/>
          <w:sz w:val="26"/>
        </w:rPr>
      </w:pPr>
    </w:p>
    <w:p w:rsidR="005D24A7" w:rsidRDefault="005D24A7" w:rsidP="005D24A7">
      <w:pPr>
        <w:pStyle w:val="a3"/>
        <w:ind w:left="840"/>
      </w:pPr>
      <w:r>
        <w:t>Деятельность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целей:</w:t>
      </w:r>
    </w:p>
    <w:p w:rsidR="005D24A7" w:rsidRDefault="005D24A7" w:rsidP="005D24A7">
      <w:pPr>
        <w:pStyle w:val="a3"/>
        <w:spacing w:before="40" w:line="276" w:lineRule="auto"/>
        <w:ind w:right="115" w:firstLine="852"/>
      </w:pPr>
      <w:r>
        <w:rPr>
          <w:rFonts w:ascii="Symbol" w:hAnsi="Symbol"/>
        </w:rPr>
        <w:t></w:t>
      </w:r>
      <w:r>
        <w:t xml:space="preserve">     </w:t>
      </w:r>
      <w:r>
        <w:rPr>
          <w:spacing w:val="1"/>
        </w:rPr>
        <w:t xml:space="preserve"> </w:t>
      </w:r>
      <w:r>
        <w:t>создание условий для внедрения на уровнях начального общего, основного общего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57"/>
        </w:rPr>
        <w:t xml:space="preserve"> </w:t>
      </w:r>
      <w:r>
        <w:t>профилей;</w:t>
      </w:r>
    </w:p>
    <w:p w:rsidR="005D24A7" w:rsidRDefault="005D24A7" w:rsidP="005D24A7">
      <w:pPr>
        <w:pStyle w:val="a3"/>
        <w:spacing w:line="290" w:lineRule="exact"/>
        <w:ind w:left="984"/>
      </w:pPr>
      <w:r>
        <w:rPr>
          <w:rFonts w:ascii="Symbol" w:hAnsi="Symbol"/>
        </w:rPr>
        <w:t></w:t>
      </w:r>
      <w:r>
        <w:t xml:space="preserve">      </w:t>
      </w:r>
      <w:r>
        <w:rPr>
          <w:spacing w:val="15"/>
        </w:rPr>
        <w:t xml:space="preserve"> </w:t>
      </w:r>
      <w:r>
        <w:t>обновление</w:t>
      </w:r>
      <w:r>
        <w:rPr>
          <w:spacing w:val="16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совершенствование</w:t>
      </w:r>
      <w:r>
        <w:rPr>
          <w:spacing w:val="19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областей</w:t>
      </w:r>
    </w:p>
    <w:p w:rsidR="005D24A7" w:rsidRDefault="005D24A7" w:rsidP="005D24A7">
      <w:pPr>
        <w:pStyle w:val="a3"/>
        <w:spacing w:before="43" w:line="276" w:lineRule="auto"/>
        <w:ind w:right="118"/>
      </w:pPr>
      <w:r>
        <w:t>«Химия»,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</w:p>
    <w:p w:rsidR="005D24A7" w:rsidRDefault="005D24A7" w:rsidP="005D24A7">
      <w:pPr>
        <w:pStyle w:val="a3"/>
        <w:spacing w:line="275" w:lineRule="exact"/>
        <w:ind w:left="840"/>
      </w:pPr>
      <w:r>
        <w:t>Достижению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способствовало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5D24A7" w:rsidRDefault="005D24A7" w:rsidP="005D24A7">
      <w:pPr>
        <w:pStyle w:val="a3"/>
        <w:spacing w:before="43" w:line="276" w:lineRule="auto"/>
        <w:ind w:right="118"/>
      </w:pPr>
      <w:r>
        <w:rPr>
          <w:rFonts w:ascii="Symbol" w:hAnsi="Symbol"/>
        </w:rPr>
        <w:t></w:t>
      </w:r>
      <w:r>
        <w:tab/>
        <w:t>обновление содержания преподавания основных общеобразовательных программ по</w:t>
      </w:r>
      <w:r>
        <w:rPr>
          <w:spacing w:val="1"/>
        </w:rPr>
        <w:t xml:space="preserve"> </w:t>
      </w:r>
      <w:r>
        <w:t>предметным областям «Химия»,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 на</w:t>
      </w:r>
      <w:r>
        <w:rPr>
          <w:spacing w:val="-2"/>
        </w:rPr>
        <w:t xml:space="preserve"> </w:t>
      </w:r>
      <w:r>
        <w:t>обновленном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оборудовании;</w:t>
      </w:r>
    </w:p>
    <w:p w:rsidR="005D24A7" w:rsidRDefault="005D24A7" w:rsidP="005D24A7">
      <w:pPr>
        <w:pStyle w:val="a3"/>
        <w:tabs>
          <w:tab w:val="left" w:pos="1548"/>
        </w:tabs>
        <w:spacing w:line="276" w:lineRule="auto"/>
        <w:ind w:right="119" w:firstLine="708"/>
      </w:pPr>
      <w:r>
        <w:rPr>
          <w:rFonts w:ascii="Symbol" w:hAnsi="Symbol"/>
        </w:rPr>
        <w:t></w:t>
      </w:r>
      <w:r>
        <w:tab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профилей;</w:t>
      </w:r>
    </w:p>
    <w:p w:rsidR="005D24A7" w:rsidRDefault="005D24A7" w:rsidP="005D24A7">
      <w:pPr>
        <w:pStyle w:val="a3"/>
        <w:tabs>
          <w:tab w:val="left" w:pos="1548"/>
        </w:tabs>
        <w:spacing w:line="276" w:lineRule="auto"/>
        <w:ind w:right="122" w:firstLine="10"/>
        <w:rPr>
          <w:spacing w:val="1"/>
        </w:rPr>
      </w:pPr>
      <w:r>
        <w:rPr>
          <w:rFonts w:ascii="Symbol" w:hAnsi="Symbol"/>
        </w:rPr>
        <w:t></w:t>
      </w:r>
      <w:r>
        <w:tab/>
        <w:t>создание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Центре,</w:t>
      </w:r>
      <w:r>
        <w:rPr>
          <w:spacing w:val="1"/>
        </w:rPr>
        <w:t xml:space="preserve"> </w:t>
      </w:r>
      <w:r>
        <w:t xml:space="preserve">обеспеченной   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  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   </w:t>
      </w:r>
      <w:r>
        <w:t>требований,</w:t>
      </w:r>
      <w:r>
        <w:rPr>
          <w:spacing w:val="1"/>
        </w:rPr>
        <w:t xml:space="preserve">     </w:t>
      </w:r>
      <w:r>
        <w:t>преемственностью</w:t>
      </w:r>
      <w:r>
        <w:rPr>
          <w:spacing w:val="1"/>
        </w:rPr>
        <w:t xml:space="preserve"> </w:t>
      </w:r>
    </w:p>
    <w:p w:rsidR="005D24A7" w:rsidRDefault="005D24A7" w:rsidP="005D24A7">
      <w:pPr>
        <w:pStyle w:val="a3"/>
        <w:tabs>
          <w:tab w:val="left" w:pos="1548"/>
        </w:tabs>
        <w:spacing w:line="276" w:lineRule="auto"/>
        <w:ind w:right="122" w:firstLine="10"/>
        <w:rPr>
          <w:spacing w:val="1"/>
        </w:rPr>
      </w:pPr>
    </w:p>
    <w:p w:rsidR="00AC5306" w:rsidRDefault="005D24A7" w:rsidP="005D24A7">
      <w:pPr>
        <w:pStyle w:val="a3"/>
        <w:tabs>
          <w:tab w:val="left" w:pos="1548"/>
        </w:tabs>
        <w:spacing w:line="276" w:lineRule="auto"/>
        <w:ind w:right="122" w:firstLine="10"/>
      </w:pPr>
      <w:r>
        <w:lastRenderedPageBreak/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 w:rsidR="001D6032">
        <w:rPr>
          <w:spacing w:val="1"/>
        </w:rPr>
        <w:t xml:space="preserve"> </w:t>
      </w:r>
      <w:r w:rsidR="001D6032">
        <w:t>и</w:t>
      </w:r>
      <w:r w:rsidR="001D6032">
        <w:rPr>
          <w:spacing w:val="1"/>
        </w:rPr>
        <w:t xml:space="preserve"> </w:t>
      </w:r>
      <w:r w:rsidR="001D6032">
        <w:t>дополнительного</w:t>
      </w:r>
      <w:r w:rsidR="001D6032">
        <w:rPr>
          <w:spacing w:val="-3"/>
        </w:rPr>
        <w:t xml:space="preserve"> </w:t>
      </w:r>
      <w:r w:rsidR="001D6032">
        <w:t>образования,</w:t>
      </w:r>
      <w:r w:rsidR="001D6032">
        <w:rPr>
          <w:spacing w:val="-2"/>
        </w:rPr>
        <w:t xml:space="preserve"> </w:t>
      </w:r>
      <w:r w:rsidR="001D6032">
        <w:t>а</w:t>
      </w:r>
      <w:r w:rsidR="001D6032">
        <w:rPr>
          <w:spacing w:val="-4"/>
        </w:rPr>
        <w:t xml:space="preserve"> </w:t>
      </w:r>
      <w:r w:rsidR="001D6032">
        <w:t>также</w:t>
      </w:r>
      <w:r w:rsidR="001D6032">
        <w:rPr>
          <w:spacing w:val="-2"/>
        </w:rPr>
        <w:t xml:space="preserve"> </w:t>
      </w:r>
      <w:r w:rsidR="001D6032">
        <w:t>единством</w:t>
      </w:r>
      <w:r w:rsidR="001D6032">
        <w:rPr>
          <w:spacing w:val="-4"/>
        </w:rPr>
        <w:t xml:space="preserve"> </w:t>
      </w:r>
      <w:proofErr w:type="gramStart"/>
      <w:r w:rsidR="001D6032">
        <w:t>методических</w:t>
      </w:r>
      <w:r w:rsidR="001D6032">
        <w:rPr>
          <w:spacing w:val="-1"/>
        </w:rPr>
        <w:t xml:space="preserve"> </w:t>
      </w:r>
      <w:r w:rsidR="001D6032">
        <w:t>подходов</w:t>
      </w:r>
      <w:proofErr w:type="gramEnd"/>
      <w:r w:rsidR="001D6032">
        <w:t>,</w:t>
      </w:r>
      <w:r w:rsidR="001D6032">
        <w:rPr>
          <w:spacing w:val="-2"/>
        </w:rPr>
        <w:t xml:space="preserve"> </w:t>
      </w:r>
      <w:r w:rsidR="001D6032">
        <w:t>сетевого</w:t>
      </w:r>
      <w:r w:rsidR="001D6032">
        <w:rPr>
          <w:spacing w:val="-4"/>
        </w:rPr>
        <w:t xml:space="preserve"> </w:t>
      </w:r>
      <w:r w:rsidR="001D6032">
        <w:t>взаимодействия;</w:t>
      </w:r>
    </w:p>
    <w:p w:rsidR="00AC5306" w:rsidRDefault="001D6032">
      <w:pPr>
        <w:pStyle w:val="a3"/>
        <w:tabs>
          <w:tab w:val="left" w:pos="1548"/>
        </w:tabs>
        <w:spacing w:line="276" w:lineRule="auto"/>
        <w:ind w:right="122" w:firstLine="708"/>
      </w:pPr>
      <w:r>
        <w:rPr>
          <w:rFonts w:ascii="Symbol" w:hAnsi="Symbol"/>
        </w:rPr>
        <w:t></w:t>
      </w:r>
      <w:r>
        <w:tab/>
        <w:t>формирование социальной культуры, проектной деятельности, направленной 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исследовательской деятельности</w:t>
      </w:r>
      <w:r>
        <w:rPr>
          <w:spacing w:val="-2"/>
        </w:rPr>
        <w:t xml:space="preserve"> </w:t>
      </w:r>
      <w:r>
        <w:t>обучающихся.</w:t>
      </w:r>
    </w:p>
    <w:p w:rsidR="00AC5306" w:rsidRDefault="001D6032">
      <w:pPr>
        <w:pStyle w:val="a3"/>
        <w:spacing w:line="276" w:lineRule="auto"/>
        <w:ind w:right="112" w:firstLine="708"/>
      </w:pPr>
      <w:r>
        <w:t>В настоящее вр</w:t>
      </w:r>
      <w:r w:rsidR="00E47365">
        <w:t>емя центр образования</w:t>
      </w:r>
      <w:r>
        <w:t xml:space="preserve"> «Точка роста»</w:t>
      </w:r>
      <w:r>
        <w:rPr>
          <w:spacing w:val="1"/>
        </w:rPr>
        <w:t xml:space="preserve"> </w:t>
      </w:r>
      <w:r>
        <w:t xml:space="preserve">активно задействован в учебном процессе. В нем проводятся уроки </w:t>
      </w:r>
      <w:r w:rsidR="00E47365">
        <w:t>химии, биологии, физики, информатики,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 w:rsidR="00636CD6">
        <w:t>технологического</w:t>
      </w:r>
      <w:proofErr w:type="gramEnd"/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целях: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видеофильмов,</w:t>
      </w:r>
      <w:r w:rsidR="00636CD6">
        <w:t xml:space="preserve"> опытов, практических работ, 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тренажеров, компьютерное</w:t>
      </w:r>
      <w:r>
        <w:rPr>
          <w:spacing w:val="-1"/>
        </w:rPr>
        <w:t xml:space="preserve"> </w:t>
      </w:r>
      <w:r>
        <w:t>тестирование.</w:t>
      </w:r>
    </w:p>
    <w:p w:rsidR="00AC5306" w:rsidRDefault="001D6032">
      <w:pPr>
        <w:pStyle w:val="a3"/>
        <w:spacing w:line="276" w:lineRule="exact"/>
        <w:ind w:left="840"/>
      </w:pPr>
      <w:r>
        <w:t>Огромным</w:t>
      </w:r>
      <w:r>
        <w:rPr>
          <w:spacing w:val="4"/>
        </w:rPr>
        <w:t xml:space="preserve"> </w:t>
      </w:r>
      <w:r>
        <w:t>преимуществом</w:t>
      </w:r>
      <w:r>
        <w:rPr>
          <w:spacing w:val="62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центра</w:t>
      </w:r>
      <w:r>
        <w:rPr>
          <w:spacing w:val="64"/>
        </w:rPr>
        <w:t xml:space="preserve"> </w:t>
      </w:r>
      <w:r>
        <w:t>стало</w:t>
      </w:r>
      <w:r>
        <w:rPr>
          <w:spacing w:val="65"/>
        </w:rPr>
        <w:t xml:space="preserve"> </w:t>
      </w:r>
      <w:r>
        <w:t>то,</w:t>
      </w:r>
      <w:r>
        <w:rPr>
          <w:spacing w:val="64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обучающиеся</w:t>
      </w:r>
      <w:r>
        <w:rPr>
          <w:spacing w:val="64"/>
        </w:rPr>
        <w:t xml:space="preserve"> </w:t>
      </w:r>
      <w:r>
        <w:t>изучают</w:t>
      </w:r>
      <w:r>
        <w:rPr>
          <w:spacing w:val="65"/>
        </w:rPr>
        <w:t xml:space="preserve"> </w:t>
      </w:r>
      <w:r>
        <w:t>предметы</w:t>
      </w:r>
    </w:p>
    <w:p w:rsidR="00AC5306" w:rsidRDefault="00E47365">
      <w:pPr>
        <w:pStyle w:val="a3"/>
        <w:spacing w:before="31"/>
      </w:pPr>
      <w:r>
        <w:t>«Химия»,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 xml:space="preserve">«Биология», «Информатика» </w:t>
      </w:r>
      <w:r w:rsidR="001D6032">
        <w:t>на</w:t>
      </w:r>
      <w:r w:rsidR="001D6032">
        <w:rPr>
          <w:spacing w:val="-5"/>
        </w:rPr>
        <w:t xml:space="preserve"> </w:t>
      </w:r>
      <w:r w:rsidR="001D6032">
        <w:t>новом</w:t>
      </w:r>
      <w:r w:rsidR="001D6032">
        <w:rPr>
          <w:spacing w:val="-3"/>
        </w:rPr>
        <w:t xml:space="preserve"> </w:t>
      </w:r>
      <w:r w:rsidR="001D6032">
        <w:t>учебном</w:t>
      </w:r>
      <w:r w:rsidR="001D6032">
        <w:rPr>
          <w:spacing w:val="-4"/>
        </w:rPr>
        <w:t xml:space="preserve"> </w:t>
      </w:r>
      <w:r w:rsidR="001D6032">
        <w:t>оборудовании.</w:t>
      </w:r>
    </w:p>
    <w:p w:rsidR="00AC5306" w:rsidRDefault="001D6032" w:rsidP="00E47365">
      <w:pPr>
        <w:pStyle w:val="a3"/>
        <w:spacing w:line="278" w:lineRule="auto"/>
        <w:ind w:right="115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 w:rsidR="00636CD6">
        <w:t>оборудование центра.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рамках</w:t>
      </w:r>
      <w:r>
        <w:rPr>
          <w:spacing w:val="100"/>
        </w:rPr>
        <w:t xml:space="preserve"> </w:t>
      </w:r>
      <w:r>
        <w:t>предметной</w:t>
      </w:r>
      <w:r>
        <w:rPr>
          <w:spacing w:val="88"/>
        </w:rPr>
        <w:t xml:space="preserve"> </w:t>
      </w:r>
      <w:r>
        <w:t>области</w:t>
      </w:r>
      <w:r w:rsidR="00E47365"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IT-обучении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облачными  </w:t>
      </w:r>
      <w:r>
        <w:rPr>
          <w:spacing w:val="51"/>
        </w:rPr>
        <w:t xml:space="preserve"> </w:t>
      </w:r>
      <w:r>
        <w:t xml:space="preserve">сервисами  </w:t>
      </w:r>
      <w:r>
        <w:rPr>
          <w:spacing w:val="51"/>
        </w:rPr>
        <w:t xml:space="preserve"> </w:t>
      </w:r>
      <w:r>
        <w:t xml:space="preserve">хранения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редактирования  </w:t>
      </w:r>
      <w:r>
        <w:rPr>
          <w:spacing w:val="51"/>
        </w:rPr>
        <w:t xml:space="preserve"> </w:t>
      </w:r>
      <w:r>
        <w:t xml:space="preserve">файлов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информационных  </w:t>
      </w:r>
      <w:r>
        <w:rPr>
          <w:spacing w:val="51"/>
        </w:rPr>
        <w:t xml:space="preserve"> </w:t>
      </w:r>
      <w:r>
        <w:t>системах,</w:t>
      </w:r>
      <w:r w:rsidR="00E47365">
        <w:t xml:space="preserve"> </w:t>
      </w:r>
      <w:r>
        <w:t>размещенных в сети интернет, в визуальных средах программирования. При освоении темы 3D-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3D-технологии.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 расширить возможности образовательного процесса и сделать его более эффективным и</w:t>
      </w:r>
      <w:r>
        <w:rPr>
          <w:spacing w:val="1"/>
        </w:rPr>
        <w:t xml:space="preserve"> </w:t>
      </w:r>
      <w:r>
        <w:t>визуально-объемным.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пригодятся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по специальностям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направленности.</w:t>
      </w:r>
    </w:p>
    <w:p w:rsidR="00AC5306" w:rsidRDefault="001D6032" w:rsidP="00E47365">
      <w:pPr>
        <w:pStyle w:val="a3"/>
        <w:spacing w:line="276" w:lineRule="auto"/>
        <w:ind w:right="118" w:firstLine="708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формате действительно интересна и эффективна.</w:t>
      </w:r>
    </w:p>
    <w:p w:rsidR="00AC5306" w:rsidRDefault="001D6032">
      <w:pPr>
        <w:pStyle w:val="a3"/>
        <w:spacing w:before="41" w:line="276" w:lineRule="auto"/>
        <w:ind w:right="112" w:firstLine="708"/>
      </w:pP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 «</w:t>
      </w:r>
      <w:r w:rsidR="00E47365">
        <w:t>Юный информатик</w:t>
      </w:r>
      <w:r>
        <w:t>», «Театральный кружок», Клуб «Что? Где? Почему?»</w:t>
      </w:r>
      <w:r>
        <w:rPr>
          <w:spacing w:val="-57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научно-практическим</w:t>
      </w:r>
      <w:r>
        <w:rPr>
          <w:spacing w:val="1"/>
        </w:rPr>
        <w:t xml:space="preserve"> </w:t>
      </w:r>
      <w:r>
        <w:t>конференциям,</w:t>
      </w:r>
      <w:r>
        <w:rPr>
          <w:spacing w:val="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конкурсах, олимпиадах</w:t>
      </w:r>
      <w:r w:rsidR="00894F61">
        <w:t>.</w:t>
      </w:r>
    </w:p>
    <w:p w:rsidR="00AC5306" w:rsidRDefault="001D6032" w:rsidP="00E47365">
      <w:pPr>
        <w:pStyle w:val="a3"/>
        <w:spacing w:line="276" w:lineRule="auto"/>
        <w:ind w:right="118" w:firstLine="708"/>
      </w:pPr>
      <w:r>
        <w:t>Для работы в Центре «Точка роста» подобрана команда из педагогов</w:t>
      </w:r>
      <w:r>
        <w:rPr>
          <w:spacing w:val="1"/>
        </w:rPr>
        <w:t xml:space="preserve"> </w:t>
      </w:r>
      <w:r>
        <w:t>школы. 100% педагогов</w:t>
      </w:r>
      <w:r>
        <w:rPr>
          <w:spacing w:val="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курсы 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сертификаты</w:t>
      </w:r>
      <w:r w:rsidR="00E47365">
        <w:t xml:space="preserve">. </w:t>
      </w:r>
    </w:p>
    <w:p w:rsidR="00AC5306" w:rsidRDefault="001D6032">
      <w:pPr>
        <w:pStyle w:val="a3"/>
        <w:spacing w:before="1" w:line="276" w:lineRule="auto"/>
        <w:ind w:right="118" w:firstLine="708"/>
      </w:pP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фестивалях, учебно-исследовательских конференциях,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мероприятиях.</w:t>
      </w:r>
      <w:r w:rsidR="00E47365">
        <w:t xml:space="preserve"> Учащиеся школы стали активнее участвовать в олимпиадах на платформе «Учи</w:t>
      </w:r>
      <w:proofErr w:type="gramStart"/>
      <w:r w:rsidR="00E47365">
        <w:t>.р</w:t>
      </w:r>
      <w:proofErr w:type="gramEnd"/>
      <w:r w:rsidR="00E47365">
        <w:t xml:space="preserve">у». Учителя стали </w:t>
      </w:r>
      <w:r>
        <w:t>использовать указанный сайт для дополнительной работы с учащимися.</w:t>
      </w:r>
    </w:p>
    <w:p w:rsidR="001D6032" w:rsidRDefault="00E47365">
      <w:pPr>
        <w:spacing w:line="276" w:lineRule="auto"/>
      </w:pPr>
      <w:r>
        <w:t xml:space="preserve"> </w:t>
      </w:r>
    </w:p>
    <w:p w:rsidR="001D6032" w:rsidRP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</w:t>
      </w:r>
      <w:r w:rsidRPr="001D6032">
        <w:rPr>
          <w:i/>
          <w:sz w:val="26"/>
          <w:szCs w:val="26"/>
        </w:rPr>
        <w:t xml:space="preserve">ведения о качестве реализации общеобразовательных программ </w:t>
      </w:r>
      <w:r w:rsidRPr="001D6032">
        <w:rPr>
          <w:i/>
          <w:sz w:val="26"/>
          <w:szCs w:val="26"/>
        </w:rPr>
        <w:br/>
        <w:t xml:space="preserve">по предметам «Физика», «Химия», «Биология», учебным предметам </w:t>
      </w:r>
      <w:proofErr w:type="gramStart"/>
      <w:r w:rsidRPr="001D6032">
        <w:rPr>
          <w:i/>
          <w:sz w:val="26"/>
          <w:szCs w:val="26"/>
        </w:rPr>
        <w:t>естественно-научной</w:t>
      </w:r>
      <w:proofErr w:type="gramEnd"/>
      <w:r w:rsidRPr="001D6032">
        <w:rPr>
          <w:i/>
          <w:sz w:val="26"/>
          <w:szCs w:val="26"/>
        </w:rPr>
        <w:t xml:space="preserve"> и технологической направленностей из части учебного плана, формируемой участниками образовательных отношений (динамика успеваемости и результатов государственной итоговой аттестации по указанным предметам, наличие обучающихся, набравших на Едином государственном экзамене по предметам «Физика», «Химия», «Биология» более 90 баллов):</w:t>
      </w:r>
    </w:p>
    <w:p w:rsidR="001D6032" w:rsidRDefault="001D6032" w:rsidP="001D6032"/>
    <w:p w:rsidR="001D6032" w:rsidRDefault="001D6032" w:rsidP="001D6032"/>
    <w:tbl>
      <w:tblPr>
        <w:tblStyle w:val="a5"/>
        <w:tblW w:w="0" w:type="auto"/>
        <w:tblLook w:val="04A0"/>
      </w:tblPr>
      <w:tblGrid>
        <w:gridCol w:w="1394"/>
        <w:gridCol w:w="1553"/>
        <w:gridCol w:w="1409"/>
        <w:gridCol w:w="1553"/>
        <w:gridCol w:w="1409"/>
        <w:gridCol w:w="1553"/>
        <w:gridCol w:w="1409"/>
      </w:tblGrid>
      <w:tr w:rsidR="001D6032" w:rsidTr="001D6032">
        <w:tc>
          <w:tcPr>
            <w:tcW w:w="1565" w:type="dxa"/>
          </w:tcPr>
          <w:p w:rsidR="001D6032" w:rsidRDefault="001D6032" w:rsidP="001D6032"/>
        </w:tc>
        <w:tc>
          <w:tcPr>
            <w:tcW w:w="3130" w:type="dxa"/>
            <w:gridSpan w:val="2"/>
          </w:tcPr>
          <w:p w:rsidR="001D6032" w:rsidRDefault="001D6032" w:rsidP="001D6032">
            <w:r>
              <w:t>Предмет «Химия»</w:t>
            </w:r>
          </w:p>
        </w:tc>
        <w:tc>
          <w:tcPr>
            <w:tcW w:w="3130" w:type="dxa"/>
            <w:gridSpan w:val="2"/>
          </w:tcPr>
          <w:p w:rsidR="001D6032" w:rsidRDefault="001D6032" w:rsidP="001D6032">
            <w:r>
              <w:t>Предмет «Биология»</w:t>
            </w:r>
          </w:p>
        </w:tc>
        <w:tc>
          <w:tcPr>
            <w:tcW w:w="3131" w:type="dxa"/>
            <w:gridSpan w:val="2"/>
          </w:tcPr>
          <w:p w:rsidR="001D6032" w:rsidRDefault="001D6032" w:rsidP="001D6032">
            <w:r>
              <w:t>Предмет «Физика»</w:t>
            </w:r>
          </w:p>
        </w:tc>
      </w:tr>
      <w:tr w:rsidR="001D6032" w:rsidTr="001D6032">
        <w:tc>
          <w:tcPr>
            <w:tcW w:w="1565" w:type="dxa"/>
          </w:tcPr>
          <w:p w:rsidR="001D6032" w:rsidRDefault="001D6032" w:rsidP="001D6032"/>
        </w:tc>
        <w:tc>
          <w:tcPr>
            <w:tcW w:w="1565" w:type="dxa"/>
          </w:tcPr>
          <w:p w:rsidR="001D6032" w:rsidRDefault="001D6032" w:rsidP="001D6032">
            <w:r>
              <w:t xml:space="preserve">Успеваемость </w:t>
            </w:r>
          </w:p>
        </w:tc>
        <w:tc>
          <w:tcPr>
            <w:tcW w:w="1565" w:type="dxa"/>
          </w:tcPr>
          <w:p w:rsidR="001D6032" w:rsidRDefault="001D6032" w:rsidP="001D6032">
            <w:r>
              <w:t>Качество</w:t>
            </w:r>
          </w:p>
        </w:tc>
        <w:tc>
          <w:tcPr>
            <w:tcW w:w="1565" w:type="dxa"/>
          </w:tcPr>
          <w:p w:rsidR="001D6032" w:rsidRDefault="001D6032" w:rsidP="001D6032">
            <w:r>
              <w:t xml:space="preserve">Успеваемость </w:t>
            </w:r>
          </w:p>
        </w:tc>
        <w:tc>
          <w:tcPr>
            <w:tcW w:w="1565" w:type="dxa"/>
          </w:tcPr>
          <w:p w:rsidR="001D6032" w:rsidRDefault="001D6032" w:rsidP="001D6032">
            <w:r>
              <w:t>Качество</w:t>
            </w:r>
          </w:p>
        </w:tc>
        <w:tc>
          <w:tcPr>
            <w:tcW w:w="1565" w:type="dxa"/>
          </w:tcPr>
          <w:p w:rsidR="001D6032" w:rsidRDefault="001D6032" w:rsidP="001D6032">
            <w:r>
              <w:t xml:space="preserve">Успеваемость </w:t>
            </w:r>
          </w:p>
        </w:tc>
        <w:tc>
          <w:tcPr>
            <w:tcW w:w="1566" w:type="dxa"/>
          </w:tcPr>
          <w:p w:rsidR="001D6032" w:rsidRDefault="001D6032" w:rsidP="001D6032">
            <w:r>
              <w:t>Качество</w:t>
            </w:r>
          </w:p>
        </w:tc>
      </w:tr>
      <w:tr w:rsidR="001D6032" w:rsidTr="001D6032">
        <w:tc>
          <w:tcPr>
            <w:tcW w:w="1565" w:type="dxa"/>
          </w:tcPr>
          <w:p w:rsidR="001D6032" w:rsidRDefault="001D6032" w:rsidP="001D6032">
            <w:r>
              <w:t>1 четерть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1D6032">
            <w:r>
              <w:t>30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1D6032">
            <w:r>
              <w:t>44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6" w:type="dxa"/>
          </w:tcPr>
          <w:p w:rsidR="001D6032" w:rsidRDefault="00DC134E" w:rsidP="001D6032">
            <w:r>
              <w:t>43</w:t>
            </w:r>
          </w:p>
        </w:tc>
      </w:tr>
      <w:tr w:rsidR="001D6032" w:rsidTr="001D6032">
        <w:tc>
          <w:tcPr>
            <w:tcW w:w="1565" w:type="dxa"/>
          </w:tcPr>
          <w:p w:rsidR="001D6032" w:rsidRDefault="001D6032" w:rsidP="001D6032">
            <w:r>
              <w:t>2 четверть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DC134E">
            <w:r>
              <w:t>27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1D6032">
            <w:r>
              <w:t>44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6" w:type="dxa"/>
          </w:tcPr>
          <w:p w:rsidR="001D6032" w:rsidRDefault="00DC134E" w:rsidP="00DC134E">
            <w:r>
              <w:t>39</w:t>
            </w:r>
          </w:p>
        </w:tc>
      </w:tr>
      <w:tr w:rsidR="001D6032" w:rsidTr="001D6032">
        <w:tc>
          <w:tcPr>
            <w:tcW w:w="1565" w:type="dxa"/>
          </w:tcPr>
          <w:p w:rsidR="001D6032" w:rsidRDefault="001D6032" w:rsidP="001D6032">
            <w:r>
              <w:t>3 четверть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1D6032">
            <w:r>
              <w:t>30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5" w:type="dxa"/>
          </w:tcPr>
          <w:p w:rsidR="001D6032" w:rsidRDefault="00DC134E" w:rsidP="001D6032">
            <w:r>
              <w:t>44</w:t>
            </w:r>
          </w:p>
        </w:tc>
        <w:tc>
          <w:tcPr>
            <w:tcW w:w="1565" w:type="dxa"/>
          </w:tcPr>
          <w:p w:rsidR="001D6032" w:rsidRDefault="00894F61" w:rsidP="001D6032">
            <w:r>
              <w:t>100</w:t>
            </w:r>
          </w:p>
        </w:tc>
        <w:tc>
          <w:tcPr>
            <w:tcW w:w="1566" w:type="dxa"/>
          </w:tcPr>
          <w:p w:rsidR="001D6032" w:rsidRDefault="00DC134E" w:rsidP="001D6032">
            <w:r>
              <w:t>50</w:t>
            </w:r>
          </w:p>
        </w:tc>
      </w:tr>
    </w:tbl>
    <w:p w:rsidR="00AC5306" w:rsidRDefault="00AC5306" w:rsidP="001D6032"/>
    <w:p w:rsidR="001D6032" w:rsidRDefault="00DC134E" w:rsidP="001D6032">
      <w:r>
        <w:t>Стабильный средний балл и качес</w:t>
      </w:r>
      <w:r w:rsidR="001D6032">
        <w:t>тво обученности</w:t>
      </w:r>
    </w:p>
    <w:p w:rsidR="001D6032" w:rsidRDefault="001D6032" w:rsidP="001D6032"/>
    <w:p w:rsid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Pr="001D6032">
        <w:rPr>
          <w:i/>
          <w:sz w:val="26"/>
          <w:szCs w:val="26"/>
        </w:rPr>
        <w:t xml:space="preserve">еречень дополнительных образовательных программ, реализуемых </w:t>
      </w:r>
      <w:r w:rsidRPr="001D6032">
        <w:rPr>
          <w:i/>
          <w:sz w:val="26"/>
          <w:szCs w:val="26"/>
        </w:rPr>
        <w:br/>
        <w:t>на базе центров «Точка роста», в том числе в сетевой форме:</w:t>
      </w:r>
    </w:p>
    <w:p w:rsidR="00A4080A" w:rsidRPr="00A4080A" w:rsidRDefault="00A4080A" w:rsidP="00A4080A">
      <w:pPr>
        <w:pStyle w:val="a4"/>
        <w:widowControl/>
        <w:autoSpaceDE/>
        <w:autoSpaceDN/>
        <w:spacing w:line="276" w:lineRule="auto"/>
        <w:ind w:left="502" w:firstLine="0"/>
        <w:jc w:val="both"/>
        <w:rPr>
          <w:sz w:val="24"/>
          <w:szCs w:val="26"/>
        </w:rPr>
      </w:pPr>
      <w:r w:rsidRPr="00A4080A">
        <w:rPr>
          <w:sz w:val="24"/>
          <w:szCs w:val="26"/>
        </w:rPr>
        <w:t xml:space="preserve">- </w:t>
      </w:r>
      <w:proofErr w:type="gramStart"/>
      <w:r w:rsidRPr="00A4080A">
        <w:rPr>
          <w:sz w:val="24"/>
          <w:szCs w:val="26"/>
        </w:rPr>
        <w:t>Юный</w:t>
      </w:r>
      <w:proofErr w:type="gramEnd"/>
      <w:r w:rsidRPr="00A4080A">
        <w:rPr>
          <w:sz w:val="24"/>
          <w:szCs w:val="26"/>
        </w:rPr>
        <w:t xml:space="preserve"> информатик</w:t>
      </w:r>
    </w:p>
    <w:p w:rsidR="00A4080A" w:rsidRPr="00A4080A" w:rsidRDefault="00A4080A" w:rsidP="00A4080A">
      <w:pPr>
        <w:pStyle w:val="a4"/>
        <w:widowControl/>
        <w:autoSpaceDE/>
        <w:autoSpaceDN/>
        <w:spacing w:line="276" w:lineRule="auto"/>
        <w:ind w:left="502" w:firstLine="0"/>
        <w:jc w:val="both"/>
        <w:rPr>
          <w:sz w:val="24"/>
          <w:szCs w:val="26"/>
        </w:rPr>
      </w:pPr>
      <w:r w:rsidRPr="00A4080A">
        <w:rPr>
          <w:sz w:val="24"/>
          <w:szCs w:val="26"/>
        </w:rPr>
        <w:t>-Робототехника</w:t>
      </w:r>
    </w:p>
    <w:p w:rsidR="00A4080A" w:rsidRPr="00A4080A" w:rsidRDefault="00A4080A" w:rsidP="00A4080A">
      <w:pPr>
        <w:pStyle w:val="a4"/>
        <w:widowControl/>
        <w:autoSpaceDE/>
        <w:autoSpaceDN/>
        <w:spacing w:line="276" w:lineRule="auto"/>
        <w:ind w:left="502" w:firstLine="0"/>
        <w:jc w:val="both"/>
        <w:rPr>
          <w:sz w:val="24"/>
          <w:szCs w:val="26"/>
        </w:rPr>
      </w:pPr>
      <w:r w:rsidRPr="00A4080A">
        <w:rPr>
          <w:sz w:val="24"/>
          <w:szCs w:val="26"/>
        </w:rPr>
        <w:t>- Я познаю мир</w:t>
      </w:r>
    </w:p>
    <w:p w:rsidR="001D6032" w:rsidRPr="006E0BC6" w:rsidRDefault="001D6032" w:rsidP="001D6032">
      <w:pPr>
        <w:spacing w:line="276" w:lineRule="auto"/>
        <w:jc w:val="both"/>
        <w:rPr>
          <w:sz w:val="28"/>
          <w:szCs w:val="28"/>
        </w:rPr>
      </w:pPr>
    </w:p>
    <w:p w:rsid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sz w:val="26"/>
          <w:szCs w:val="26"/>
        </w:rPr>
      </w:pPr>
      <w:r w:rsidRPr="001D6032">
        <w:rPr>
          <w:i/>
          <w:sz w:val="26"/>
          <w:szCs w:val="26"/>
        </w:rPr>
        <w:t xml:space="preserve">информация о вовлечении обучающихся общеобразовательных организаций, на базе которых создаются и функционируют центры «Точка роста», </w:t>
      </w:r>
      <w:r w:rsidRPr="001D6032">
        <w:rPr>
          <w:i/>
          <w:sz w:val="26"/>
          <w:szCs w:val="26"/>
        </w:rPr>
        <w:br/>
        <w:t>в различные формы сопровождения и наставничества с учетом методологии (целевой модели) наставничества</w:t>
      </w:r>
      <w:r w:rsidR="00A4080A">
        <w:rPr>
          <w:i/>
          <w:sz w:val="26"/>
          <w:szCs w:val="26"/>
        </w:rPr>
        <w:t xml:space="preserve">. </w:t>
      </w:r>
    </w:p>
    <w:p w:rsid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 w:rsidRPr="00A4080A">
        <w:rPr>
          <w:rFonts w:eastAsiaTheme="minorHAnsi"/>
          <w:sz w:val="24"/>
          <w:szCs w:val="28"/>
        </w:rPr>
        <w:t>В центре «Точка роста» реализуется</w:t>
      </w:r>
      <w:r>
        <w:rPr>
          <w:rFonts w:eastAsiaTheme="minorHAnsi"/>
          <w:sz w:val="24"/>
          <w:szCs w:val="28"/>
        </w:rPr>
        <w:t>:</w:t>
      </w:r>
    </w:p>
    <w:p w:rsid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-</w:t>
      </w:r>
      <w:r w:rsidRPr="00A4080A">
        <w:rPr>
          <w:rFonts w:eastAsiaTheme="minorHAnsi"/>
          <w:sz w:val="24"/>
          <w:szCs w:val="28"/>
        </w:rPr>
        <w:t xml:space="preserve"> проектная деятельность, </w:t>
      </w:r>
    </w:p>
    <w:p w:rsid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 xml:space="preserve">-проводится </w:t>
      </w:r>
      <w:r w:rsidRPr="00A4080A">
        <w:rPr>
          <w:rFonts w:eastAsiaTheme="minorHAnsi"/>
          <w:sz w:val="24"/>
          <w:szCs w:val="28"/>
        </w:rPr>
        <w:t>подготовка к</w:t>
      </w:r>
      <w:r>
        <w:rPr>
          <w:rFonts w:eastAsiaTheme="minorHAnsi"/>
          <w:sz w:val="24"/>
          <w:szCs w:val="28"/>
        </w:rPr>
        <w:t xml:space="preserve"> </w:t>
      </w:r>
      <w:r w:rsidRPr="00A4080A">
        <w:rPr>
          <w:rFonts w:eastAsiaTheme="minorHAnsi"/>
          <w:sz w:val="24"/>
          <w:szCs w:val="28"/>
        </w:rPr>
        <w:t xml:space="preserve">государственной итоговой аттестации, </w:t>
      </w:r>
    </w:p>
    <w:p w:rsid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 xml:space="preserve">- </w:t>
      </w:r>
      <w:r w:rsidRPr="00A4080A">
        <w:rPr>
          <w:rFonts w:eastAsiaTheme="minorHAnsi"/>
          <w:sz w:val="24"/>
          <w:szCs w:val="28"/>
        </w:rPr>
        <w:t xml:space="preserve">подготовка к научным конференциям и </w:t>
      </w:r>
      <w:r>
        <w:rPr>
          <w:rFonts w:eastAsiaTheme="minorHAnsi"/>
          <w:sz w:val="24"/>
          <w:szCs w:val="28"/>
        </w:rPr>
        <w:t>конкурсам,</w:t>
      </w:r>
    </w:p>
    <w:p w:rsid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- е</w:t>
      </w:r>
      <w:r w:rsidRPr="00A4080A">
        <w:rPr>
          <w:rFonts w:eastAsiaTheme="minorHAnsi"/>
          <w:sz w:val="24"/>
          <w:szCs w:val="28"/>
        </w:rPr>
        <w:t xml:space="preserve">женедельно проводятся  </w:t>
      </w:r>
      <w:r>
        <w:rPr>
          <w:rFonts w:eastAsiaTheme="minorHAnsi"/>
          <w:sz w:val="24"/>
          <w:szCs w:val="28"/>
        </w:rPr>
        <w:t>«</w:t>
      </w:r>
      <w:r w:rsidRPr="00A4080A">
        <w:rPr>
          <w:rFonts w:eastAsiaTheme="minorHAnsi"/>
          <w:sz w:val="24"/>
          <w:szCs w:val="28"/>
        </w:rPr>
        <w:t xml:space="preserve">Разговоры о </w:t>
      </w:r>
      <w:proofErr w:type="gramStart"/>
      <w:r w:rsidRPr="00A4080A">
        <w:rPr>
          <w:rFonts w:eastAsiaTheme="minorHAnsi"/>
          <w:sz w:val="24"/>
          <w:szCs w:val="28"/>
        </w:rPr>
        <w:t>важном</w:t>
      </w:r>
      <w:proofErr w:type="gramEnd"/>
      <w:r>
        <w:rPr>
          <w:rFonts w:eastAsiaTheme="minorHAnsi"/>
          <w:sz w:val="24"/>
          <w:szCs w:val="28"/>
        </w:rPr>
        <w:t>»</w:t>
      </w:r>
    </w:p>
    <w:p w:rsidR="00A4080A" w:rsidRPr="00A4080A" w:rsidRDefault="00A4080A" w:rsidP="00A4080A">
      <w:pPr>
        <w:pStyle w:val="a4"/>
        <w:widowControl/>
        <w:adjustRightInd w:val="0"/>
        <w:ind w:left="502" w:firstLine="0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-  проводится профориентационная работа  в курсе «Росси</w:t>
      </w:r>
      <w:proofErr w:type="gramStart"/>
      <w:r>
        <w:rPr>
          <w:rFonts w:eastAsiaTheme="minorHAnsi"/>
          <w:sz w:val="24"/>
          <w:szCs w:val="28"/>
        </w:rPr>
        <w:t>я-</w:t>
      </w:r>
      <w:proofErr w:type="gramEnd"/>
      <w:r>
        <w:rPr>
          <w:rFonts w:eastAsiaTheme="minorHAnsi"/>
          <w:sz w:val="24"/>
          <w:szCs w:val="28"/>
        </w:rPr>
        <w:t xml:space="preserve"> мои горизонты»</w:t>
      </w:r>
    </w:p>
    <w:p w:rsidR="001D6032" w:rsidRPr="001D6032" w:rsidRDefault="001D6032" w:rsidP="001D6032">
      <w:pPr>
        <w:spacing w:line="276" w:lineRule="auto"/>
        <w:jc w:val="both"/>
        <w:rPr>
          <w:i/>
          <w:sz w:val="26"/>
          <w:szCs w:val="26"/>
        </w:rPr>
      </w:pPr>
    </w:p>
    <w:p w:rsid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sz w:val="26"/>
          <w:szCs w:val="26"/>
        </w:rPr>
      </w:pPr>
      <w:r w:rsidRPr="001D6032">
        <w:rPr>
          <w:i/>
          <w:color w:val="000000" w:themeColor="text1"/>
          <w:sz w:val="26"/>
          <w:szCs w:val="26"/>
        </w:rPr>
        <w:t>сведения о реализации центрами «Точка роста» образовательных мероприятий</w:t>
      </w:r>
      <w:r w:rsidR="00636CD6">
        <w:rPr>
          <w:i/>
          <w:sz w:val="26"/>
          <w:szCs w:val="26"/>
        </w:rPr>
        <w:t xml:space="preserve"> </w:t>
      </w:r>
    </w:p>
    <w:p w:rsidR="00A4080A" w:rsidRPr="009A0314" w:rsidRDefault="00A4080A" w:rsidP="009A0314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 w:rsidRPr="00A4080A">
        <w:rPr>
          <w:color w:val="1A1A1A"/>
          <w:sz w:val="24"/>
          <w:szCs w:val="25"/>
          <w:lang w:eastAsia="ru-RU"/>
        </w:rPr>
        <w:t>В течение января-марта 2024 года учащиеся школы приняли участие в следующих</w:t>
      </w:r>
      <w:r w:rsidR="009A0314">
        <w:rPr>
          <w:color w:val="1A1A1A"/>
          <w:sz w:val="24"/>
          <w:szCs w:val="25"/>
          <w:lang w:eastAsia="ru-RU"/>
        </w:rPr>
        <w:t xml:space="preserve"> </w:t>
      </w:r>
      <w:r w:rsidRPr="009A0314">
        <w:rPr>
          <w:color w:val="1A1A1A"/>
          <w:sz w:val="24"/>
          <w:szCs w:val="25"/>
          <w:lang w:eastAsia="ru-RU"/>
        </w:rPr>
        <w:t>мероприятиях на базе центра «Точка Роста»</w:t>
      </w:r>
    </w:p>
    <w:p w:rsidR="00A4080A" w:rsidRPr="00A4080A" w:rsidRDefault="00A4080A" w:rsidP="00A4080A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>
        <w:rPr>
          <w:color w:val="1A1A1A"/>
          <w:sz w:val="24"/>
          <w:szCs w:val="25"/>
          <w:lang w:eastAsia="ru-RU"/>
        </w:rPr>
        <w:t>-</w:t>
      </w:r>
      <w:r w:rsidRPr="00A4080A">
        <w:rPr>
          <w:color w:val="1A1A1A"/>
          <w:sz w:val="24"/>
          <w:szCs w:val="25"/>
          <w:lang w:eastAsia="ru-RU"/>
        </w:rPr>
        <w:t>Всероссийская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онлайн-олимпиада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по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финансовой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грамотности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предпринимательству для 1–9 классов (УЧИ</w:t>
      </w:r>
      <w:proofErr w:type="gramStart"/>
      <w:r w:rsidRPr="00A4080A">
        <w:rPr>
          <w:color w:val="1A1A1A"/>
          <w:sz w:val="24"/>
          <w:szCs w:val="25"/>
          <w:lang w:eastAsia="ru-RU"/>
        </w:rPr>
        <w:t>.Р</w:t>
      </w:r>
      <w:proofErr w:type="gramEnd"/>
      <w:r w:rsidRPr="00A4080A">
        <w:rPr>
          <w:color w:val="1A1A1A"/>
          <w:sz w:val="24"/>
          <w:szCs w:val="25"/>
          <w:lang w:eastAsia="ru-RU"/>
        </w:rPr>
        <w:t xml:space="preserve">У) </w:t>
      </w:r>
      <w:r>
        <w:rPr>
          <w:color w:val="1A1A1A"/>
          <w:sz w:val="24"/>
          <w:szCs w:val="25"/>
          <w:lang w:eastAsia="ru-RU"/>
        </w:rPr>
        <w:t xml:space="preserve"> </w:t>
      </w:r>
    </w:p>
    <w:p w:rsidR="00A4080A" w:rsidRPr="00A4080A" w:rsidRDefault="00A4080A" w:rsidP="00A4080A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>
        <w:rPr>
          <w:color w:val="1A1A1A"/>
          <w:sz w:val="24"/>
          <w:szCs w:val="25"/>
          <w:lang w:eastAsia="ru-RU"/>
        </w:rPr>
        <w:t xml:space="preserve">- </w:t>
      </w:r>
      <w:proofErr w:type="gramStart"/>
      <w:r w:rsidRPr="00A4080A">
        <w:rPr>
          <w:color w:val="1A1A1A"/>
          <w:sz w:val="24"/>
          <w:szCs w:val="25"/>
          <w:lang w:eastAsia="ru-RU"/>
        </w:rPr>
        <w:t>Всероссийская</w:t>
      </w:r>
      <w:proofErr w:type="gramEnd"/>
      <w:r w:rsidRPr="00A4080A">
        <w:rPr>
          <w:color w:val="1A1A1A"/>
          <w:sz w:val="24"/>
          <w:szCs w:val="25"/>
          <w:lang w:eastAsia="ru-RU"/>
        </w:rPr>
        <w:t xml:space="preserve"> онлайн-олимпиада по окружающему миру и экологии для 1–9</w:t>
      </w:r>
      <w:r>
        <w:rPr>
          <w:color w:val="1A1A1A"/>
          <w:sz w:val="24"/>
          <w:szCs w:val="25"/>
          <w:lang w:eastAsia="ru-RU"/>
        </w:rPr>
        <w:t xml:space="preserve"> </w:t>
      </w:r>
      <w:r w:rsidRPr="00A4080A">
        <w:rPr>
          <w:color w:val="1A1A1A"/>
          <w:sz w:val="24"/>
          <w:szCs w:val="25"/>
          <w:lang w:eastAsia="ru-RU"/>
        </w:rPr>
        <w:t>классов. (УЧИ</w:t>
      </w:r>
      <w:proofErr w:type="gramStart"/>
      <w:r w:rsidRPr="00A4080A">
        <w:rPr>
          <w:color w:val="1A1A1A"/>
          <w:sz w:val="24"/>
          <w:szCs w:val="25"/>
          <w:lang w:eastAsia="ru-RU"/>
        </w:rPr>
        <w:t>.Р</w:t>
      </w:r>
      <w:proofErr w:type="gramEnd"/>
      <w:r w:rsidRPr="00A4080A">
        <w:rPr>
          <w:color w:val="1A1A1A"/>
          <w:sz w:val="24"/>
          <w:szCs w:val="25"/>
          <w:lang w:eastAsia="ru-RU"/>
        </w:rPr>
        <w:t xml:space="preserve">У) </w:t>
      </w:r>
    </w:p>
    <w:p w:rsidR="00A4080A" w:rsidRDefault="00A4080A" w:rsidP="00A4080A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>
        <w:rPr>
          <w:color w:val="1A1A1A"/>
          <w:sz w:val="24"/>
          <w:szCs w:val="25"/>
          <w:lang w:eastAsia="ru-RU"/>
        </w:rPr>
        <w:t>-</w:t>
      </w:r>
      <w:proofErr w:type="gramStart"/>
      <w:r w:rsidRPr="00A4080A">
        <w:rPr>
          <w:color w:val="1A1A1A"/>
          <w:sz w:val="24"/>
          <w:szCs w:val="25"/>
          <w:lang w:eastAsia="ru-RU"/>
        </w:rPr>
        <w:t>Всероссийская</w:t>
      </w:r>
      <w:proofErr w:type="gramEnd"/>
      <w:r w:rsidRPr="00A4080A">
        <w:rPr>
          <w:color w:val="1A1A1A"/>
          <w:sz w:val="24"/>
          <w:szCs w:val="25"/>
          <w:lang w:eastAsia="ru-RU"/>
        </w:rPr>
        <w:t xml:space="preserve"> онлайн-олимпиада по математик</w:t>
      </w:r>
      <w:r>
        <w:rPr>
          <w:color w:val="1A1A1A"/>
          <w:sz w:val="24"/>
          <w:szCs w:val="25"/>
          <w:lang w:eastAsia="ru-RU"/>
        </w:rPr>
        <w:t>е для 1–9 классов. (УЧИ</w:t>
      </w:r>
      <w:proofErr w:type="gramStart"/>
      <w:r>
        <w:rPr>
          <w:color w:val="1A1A1A"/>
          <w:sz w:val="24"/>
          <w:szCs w:val="25"/>
          <w:lang w:eastAsia="ru-RU"/>
        </w:rPr>
        <w:t>.Р</w:t>
      </w:r>
      <w:proofErr w:type="gramEnd"/>
      <w:r>
        <w:rPr>
          <w:color w:val="1A1A1A"/>
          <w:sz w:val="24"/>
          <w:szCs w:val="25"/>
          <w:lang w:eastAsia="ru-RU"/>
        </w:rPr>
        <w:t>У) –</w:t>
      </w:r>
    </w:p>
    <w:p w:rsidR="00A4080A" w:rsidRPr="00A4080A" w:rsidRDefault="009A0314" w:rsidP="009A0314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>
        <w:rPr>
          <w:color w:val="1A1A1A"/>
          <w:sz w:val="24"/>
          <w:szCs w:val="25"/>
          <w:lang w:eastAsia="ru-RU"/>
        </w:rPr>
        <w:t xml:space="preserve">- </w:t>
      </w:r>
      <w:r w:rsidR="00A4080A" w:rsidRPr="00A4080A">
        <w:rPr>
          <w:color w:val="1A1A1A"/>
          <w:sz w:val="24"/>
          <w:szCs w:val="25"/>
          <w:lang w:eastAsia="ru-RU"/>
        </w:rPr>
        <w:t xml:space="preserve">мастер-класс по изготовлению </w:t>
      </w:r>
      <w:r>
        <w:rPr>
          <w:color w:val="1A1A1A"/>
          <w:sz w:val="24"/>
          <w:szCs w:val="25"/>
          <w:lang w:eastAsia="ru-RU"/>
        </w:rPr>
        <w:t>цветов-крокусов</w:t>
      </w:r>
      <w:r w:rsidR="00A4080A" w:rsidRPr="00A4080A">
        <w:rPr>
          <w:color w:val="1A1A1A"/>
          <w:sz w:val="24"/>
          <w:szCs w:val="25"/>
          <w:lang w:eastAsia="ru-RU"/>
        </w:rPr>
        <w:t xml:space="preserve"> (8-</w:t>
      </w:r>
      <w:r>
        <w:rPr>
          <w:color w:val="1A1A1A"/>
          <w:sz w:val="24"/>
          <w:szCs w:val="25"/>
          <w:lang w:eastAsia="ru-RU"/>
        </w:rPr>
        <w:t>9</w:t>
      </w:r>
      <w:r w:rsidR="00A4080A" w:rsidRPr="00A4080A">
        <w:rPr>
          <w:color w:val="1A1A1A"/>
          <w:sz w:val="24"/>
          <w:szCs w:val="25"/>
          <w:lang w:eastAsia="ru-RU"/>
        </w:rPr>
        <w:t xml:space="preserve"> классы);</w:t>
      </w:r>
    </w:p>
    <w:p w:rsidR="00A4080A" w:rsidRPr="009A0314" w:rsidRDefault="009A0314" w:rsidP="009A0314">
      <w:pPr>
        <w:pStyle w:val="a4"/>
        <w:widowControl/>
        <w:shd w:val="clear" w:color="auto" w:fill="FFFFFF"/>
        <w:autoSpaceDE/>
        <w:autoSpaceDN/>
        <w:ind w:left="502" w:firstLine="0"/>
        <w:rPr>
          <w:color w:val="1A1A1A"/>
          <w:sz w:val="24"/>
          <w:szCs w:val="25"/>
          <w:lang w:eastAsia="ru-RU"/>
        </w:rPr>
      </w:pPr>
      <w:r>
        <w:rPr>
          <w:color w:val="1A1A1A"/>
          <w:sz w:val="24"/>
          <w:szCs w:val="25"/>
          <w:lang w:eastAsia="ru-RU"/>
        </w:rPr>
        <w:t xml:space="preserve">- </w:t>
      </w:r>
      <w:r w:rsidR="00A4080A" w:rsidRPr="00A4080A">
        <w:rPr>
          <w:color w:val="1A1A1A"/>
          <w:sz w:val="24"/>
          <w:szCs w:val="25"/>
          <w:lang w:eastAsia="ru-RU"/>
        </w:rPr>
        <w:t xml:space="preserve">Всероссийский тематический урок "Финансовая безопасность" </w:t>
      </w:r>
      <w:r w:rsidR="00636CD6">
        <w:rPr>
          <w:color w:val="1A1A1A"/>
          <w:sz w:val="24"/>
          <w:szCs w:val="25"/>
          <w:lang w:eastAsia="ru-RU"/>
        </w:rPr>
        <w:t xml:space="preserve"> </w:t>
      </w:r>
      <w:r w:rsidR="00A4080A" w:rsidRPr="009A0314">
        <w:rPr>
          <w:color w:val="1A1A1A"/>
          <w:sz w:val="24"/>
          <w:szCs w:val="25"/>
          <w:lang w:eastAsia="ru-RU"/>
        </w:rPr>
        <w:t>(2-</w:t>
      </w:r>
      <w:r w:rsidR="00636CD6">
        <w:rPr>
          <w:color w:val="1A1A1A"/>
          <w:sz w:val="24"/>
          <w:szCs w:val="25"/>
          <w:lang w:eastAsia="ru-RU"/>
        </w:rPr>
        <w:t>9</w:t>
      </w:r>
      <w:r w:rsidR="00A4080A" w:rsidRPr="009A0314">
        <w:rPr>
          <w:color w:val="1A1A1A"/>
          <w:sz w:val="24"/>
          <w:szCs w:val="25"/>
          <w:lang w:eastAsia="ru-RU"/>
        </w:rPr>
        <w:t xml:space="preserve"> классы).</w:t>
      </w:r>
    </w:p>
    <w:p w:rsidR="00A4080A" w:rsidRPr="001D6032" w:rsidRDefault="00A4080A" w:rsidP="00A4080A">
      <w:pPr>
        <w:pStyle w:val="a4"/>
        <w:widowControl/>
        <w:autoSpaceDE/>
        <w:autoSpaceDN/>
        <w:spacing w:line="276" w:lineRule="auto"/>
        <w:ind w:left="502" w:firstLine="0"/>
        <w:jc w:val="both"/>
        <w:rPr>
          <w:i/>
          <w:sz w:val="26"/>
          <w:szCs w:val="26"/>
        </w:rPr>
      </w:pPr>
    </w:p>
    <w:p w:rsidR="001D6032" w:rsidRPr="001D6032" w:rsidRDefault="001D6032" w:rsidP="001D6032">
      <w:pPr>
        <w:spacing w:line="276" w:lineRule="auto"/>
        <w:jc w:val="both"/>
        <w:rPr>
          <w:i/>
          <w:sz w:val="26"/>
          <w:szCs w:val="26"/>
        </w:rPr>
      </w:pPr>
    </w:p>
    <w:p w:rsidR="001D6032" w:rsidRP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sz w:val="26"/>
          <w:szCs w:val="26"/>
        </w:rPr>
      </w:pPr>
      <w:proofErr w:type="gramStart"/>
      <w:r w:rsidRPr="001D6032">
        <w:rPr>
          <w:i/>
          <w:sz w:val="26"/>
          <w:szCs w:val="26"/>
        </w:rPr>
        <w:t xml:space="preserve">сведения об участии </w:t>
      </w:r>
      <w:r w:rsidRPr="001D6032">
        <w:rPr>
          <w:i/>
          <w:color w:val="000000" w:themeColor="text1"/>
          <w:sz w:val="26"/>
          <w:szCs w:val="26"/>
        </w:rPr>
        <w:t xml:space="preserve">обучающихся и педагогических работников </w:t>
      </w:r>
      <w:r w:rsidRPr="001D6032">
        <w:rPr>
          <w:i/>
          <w:color w:val="000000" w:themeColor="text1"/>
          <w:sz w:val="26"/>
          <w:szCs w:val="26"/>
        </w:rPr>
        <w:br/>
        <w:t>в конкурсах, олимпиадах и иных событиях, соответствующих целям и задачам деятельности центров «Точка роста»</w:t>
      </w:r>
      <w:r w:rsidRPr="001D6032">
        <w:rPr>
          <w:i/>
          <w:color w:val="FF0000"/>
          <w:sz w:val="26"/>
          <w:szCs w:val="26"/>
        </w:rPr>
        <w:t xml:space="preserve"> </w:t>
      </w:r>
      <w:r w:rsidRPr="001D6032">
        <w:rPr>
          <w:i/>
          <w:sz w:val="26"/>
          <w:szCs w:val="26"/>
        </w:rPr>
        <w:t>(информация об обучающихся, ставших победителями и призерами Всероссийской олимпиады школьников, научно-практических конференций и др. мероприятий естественно-научной, математической и технологической направленностей не ниже регионального уровня;</w:t>
      </w:r>
      <w:proofErr w:type="gramEnd"/>
      <w:r w:rsidRPr="001D6032">
        <w:rPr>
          <w:i/>
          <w:sz w:val="26"/>
          <w:szCs w:val="26"/>
        </w:rPr>
        <w:t> информация о педагогах, ставших победителями и призерами профессиональных конкурсов, а также представивших свой опыт на уровне не ниже регионального):</w:t>
      </w:r>
    </w:p>
    <w:p w:rsidR="00636CD6" w:rsidRPr="000071F5" w:rsidRDefault="00636CD6" w:rsidP="00636CD6">
      <w:pPr>
        <w:spacing w:line="276" w:lineRule="auto"/>
        <w:ind w:left="502"/>
        <w:jc w:val="both"/>
        <w:rPr>
          <w:color w:val="000000"/>
          <w:sz w:val="24"/>
          <w:szCs w:val="26"/>
          <w:shd w:val="clear" w:color="auto" w:fill="FFFFFF"/>
        </w:rPr>
      </w:pPr>
      <w:r w:rsidRPr="000071F5">
        <w:rPr>
          <w:color w:val="000000"/>
          <w:sz w:val="24"/>
          <w:szCs w:val="26"/>
          <w:shd w:val="clear" w:color="auto" w:fill="FFFFFF"/>
        </w:rPr>
        <w:lastRenderedPageBreak/>
        <w:t>- Конкурс "Моя малая родина: природа, культура, этнос"- 2 место ("Пермский звериный стиль")- Дорошев Андрей ( учител</w:t>
      </w:r>
      <w:proofErr w:type="gramStart"/>
      <w:r w:rsidRPr="000071F5">
        <w:rPr>
          <w:color w:val="000000"/>
          <w:sz w:val="24"/>
          <w:szCs w:val="26"/>
          <w:shd w:val="clear" w:color="auto" w:fill="FFFFFF"/>
        </w:rPr>
        <w:t>ь-</w:t>
      </w:r>
      <w:proofErr w:type="gramEnd"/>
      <w:r w:rsidRPr="000071F5">
        <w:rPr>
          <w:color w:val="000000"/>
          <w:sz w:val="24"/>
          <w:szCs w:val="26"/>
          <w:shd w:val="clear" w:color="auto" w:fill="FFFFFF"/>
        </w:rPr>
        <w:t xml:space="preserve"> Михайлова Н. Ю. )</w:t>
      </w:r>
    </w:p>
    <w:p w:rsidR="001D6032" w:rsidRPr="000071F5" w:rsidRDefault="00636CD6" w:rsidP="00636CD6">
      <w:pPr>
        <w:spacing w:line="276" w:lineRule="auto"/>
        <w:ind w:left="502"/>
        <w:jc w:val="both"/>
        <w:rPr>
          <w:i/>
          <w:sz w:val="24"/>
          <w:szCs w:val="26"/>
        </w:rPr>
      </w:pPr>
      <w:r w:rsidRPr="000071F5">
        <w:rPr>
          <w:color w:val="000000"/>
          <w:sz w:val="24"/>
          <w:szCs w:val="26"/>
          <w:shd w:val="clear" w:color="auto" w:fill="FFFFFF"/>
        </w:rPr>
        <w:t>- конкурс исследовательских работ от центра "Наследие"</w:t>
      </w:r>
      <w:r w:rsidR="000071F5" w:rsidRPr="000071F5">
        <w:rPr>
          <w:color w:val="000000"/>
          <w:sz w:val="24"/>
          <w:szCs w:val="26"/>
          <w:shd w:val="clear" w:color="auto" w:fill="FFFFFF"/>
        </w:rPr>
        <w:t>-</w:t>
      </w:r>
      <w:r w:rsidRPr="000071F5">
        <w:rPr>
          <w:color w:val="000000"/>
          <w:sz w:val="24"/>
          <w:szCs w:val="26"/>
          <w:shd w:val="clear" w:color="auto" w:fill="FFFFFF"/>
        </w:rPr>
        <w:t xml:space="preserve"> участие </w:t>
      </w:r>
      <w:r w:rsidR="000071F5" w:rsidRPr="000071F5">
        <w:rPr>
          <w:color w:val="000000"/>
          <w:sz w:val="24"/>
          <w:szCs w:val="26"/>
          <w:shd w:val="clear" w:color="auto" w:fill="FFFFFF"/>
        </w:rPr>
        <w:t>(</w:t>
      </w:r>
      <w:r w:rsidRPr="000071F5">
        <w:rPr>
          <w:color w:val="000000"/>
          <w:sz w:val="24"/>
          <w:szCs w:val="26"/>
          <w:shd w:val="clear" w:color="auto" w:fill="FFFFFF"/>
        </w:rPr>
        <w:t>"Актуально во все времена"</w:t>
      </w:r>
      <w:r w:rsidR="000071F5" w:rsidRPr="000071F5">
        <w:rPr>
          <w:color w:val="000000"/>
          <w:sz w:val="24"/>
          <w:szCs w:val="26"/>
          <w:shd w:val="clear" w:color="auto" w:fill="FFFFFF"/>
        </w:rPr>
        <w:t>- Бозова Мария (учител</w:t>
      </w:r>
      <w:proofErr w:type="gramStart"/>
      <w:r w:rsidR="000071F5" w:rsidRPr="000071F5">
        <w:rPr>
          <w:color w:val="000000"/>
          <w:sz w:val="24"/>
          <w:szCs w:val="26"/>
          <w:shd w:val="clear" w:color="auto" w:fill="FFFFFF"/>
        </w:rPr>
        <w:t>ь-</w:t>
      </w:r>
      <w:proofErr w:type="gramEnd"/>
      <w:r w:rsidR="000071F5" w:rsidRPr="000071F5">
        <w:rPr>
          <w:color w:val="000000"/>
          <w:sz w:val="24"/>
          <w:szCs w:val="26"/>
          <w:shd w:val="clear" w:color="auto" w:fill="FFFFFF"/>
        </w:rPr>
        <w:t xml:space="preserve"> Михайлова Н. Ю. )</w:t>
      </w:r>
    </w:p>
    <w:p w:rsidR="001D6032" w:rsidRPr="001D6032" w:rsidRDefault="001D6032" w:rsidP="001D6032">
      <w:pPr>
        <w:spacing w:line="276" w:lineRule="auto"/>
        <w:jc w:val="both"/>
        <w:rPr>
          <w:i/>
          <w:sz w:val="26"/>
          <w:szCs w:val="26"/>
        </w:rPr>
      </w:pPr>
    </w:p>
    <w:p w:rsidR="008D0CB8" w:rsidRPr="00721FF9" w:rsidRDefault="001D6032" w:rsidP="00721FF9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1D6032">
        <w:rPr>
          <w:i/>
          <w:color w:val="000000" w:themeColor="text1"/>
          <w:sz w:val="26"/>
          <w:szCs w:val="26"/>
        </w:rPr>
        <w:t>информацию о проведённых мероприятиях, реализуемых в рамках комплексного плана региона по организационно</w:t>
      </w:r>
      <w:r w:rsidRPr="001D6032">
        <w:rPr>
          <w:i/>
          <w:sz w:val="26"/>
          <w:szCs w:val="26"/>
        </w:rPr>
        <w:t>-методической поддержке объектов инфраструктуры нацпроекта «Образование», в части деятельности центров «Точка роста» (информацию следует сопроводить яркими примерами мероприятий с кратким описанием мероприятия, рекомендуется проиллюстрировать </w:t>
      </w:r>
      <w:r w:rsidRPr="001D6032">
        <w:rPr>
          <w:i/>
          <w:color w:val="000000" w:themeColor="text1"/>
          <w:sz w:val="26"/>
          <w:szCs w:val="26"/>
        </w:rPr>
        <w:t>ссылкой на новость в сети Интернет):</w:t>
      </w:r>
    </w:p>
    <w:p w:rsidR="008D0CB8" w:rsidRDefault="000071F5" w:rsidP="000071F5">
      <w:pPr>
        <w:pStyle w:val="TableParagraph"/>
        <w:spacing w:line="291" w:lineRule="exact"/>
        <w:ind w:left="502"/>
        <w:jc w:val="both"/>
        <w:rPr>
          <w:sz w:val="24"/>
        </w:rPr>
      </w:pPr>
      <w:r w:rsidRPr="008D0CB8">
        <w:rPr>
          <w:sz w:val="24"/>
        </w:rPr>
        <w:t xml:space="preserve">- </w:t>
      </w:r>
      <w:r w:rsidR="008D0CB8">
        <w:rPr>
          <w:sz w:val="24"/>
        </w:rPr>
        <w:t xml:space="preserve"> создан  и разработан   на сайте школы  раздел «Точка Роста» </w:t>
      </w:r>
      <w:hyperlink r:id="rId6" w:history="1">
        <w:r w:rsidR="008D0CB8" w:rsidRPr="008B12D6">
          <w:rPr>
            <w:rStyle w:val="a6"/>
            <w:i/>
            <w:sz w:val="24"/>
          </w:rPr>
          <w:t>https://shkolagam-r11.gosweb.gosuslugi.ru/tochka-rosta/</w:t>
        </w:r>
      </w:hyperlink>
      <w:r w:rsidR="008D0CB8">
        <w:rPr>
          <w:sz w:val="24"/>
        </w:rPr>
        <w:t xml:space="preserve"> </w:t>
      </w:r>
    </w:p>
    <w:p w:rsidR="008D0CB8" w:rsidRDefault="008D0CB8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>- проведены открытые уроки для педагогов, родителей</w:t>
      </w:r>
    </w:p>
    <w:p w:rsidR="008D0CB8" w:rsidRDefault="008D0CB8" w:rsidP="000071F5">
      <w:pPr>
        <w:pStyle w:val="TableParagraph"/>
        <w:spacing w:line="291" w:lineRule="exact"/>
        <w:ind w:left="502"/>
        <w:jc w:val="both"/>
        <w:rPr>
          <w:i/>
          <w:sz w:val="24"/>
          <w:u w:val="single"/>
        </w:rPr>
      </w:pPr>
      <w:r>
        <w:rPr>
          <w:sz w:val="24"/>
        </w:rPr>
        <w:t xml:space="preserve">Биология , 8 класс - </w:t>
      </w:r>
      <w:hyperlink r:id="rId7" w:history="1">
        <w:r w:rsidRPr="008B12D6">
          <w:rPr>
            <w:rStyle w:val="a6"/>
            <w:i/>
            <w:sz w:val="24"/>
          </w:rPr>
          <w:t>https://shkolagam-r11.gosweb.gosuslugi.ru/tochka-rosta/prakticheskiy-urok-po-biologii-v-8-klasse.html</w:t>
        </w:r>
      </w:hyperlink>
    </w:p>
    <w:p w:rsidR="00721FF9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биология, 9 класс - </w:t>
      </w:r>
      <w:hyperlink r:id="rId8" w:history="1">
        <w:r w:rsidRPr="008B12D6">
          <w:rPr>
            <w:rStyle w:val="a6"/>
            <w:i/>
            <w:sz w:val="24"/>
          </w:rPr>
          <w:t>https://shkolagam-r11.gosweb.gosuslugi.ru/roditelyam-i-uchenikam/meropriyatiya/tochka-rosta-novoe-sobytie.html</w:t>
        </w:r>
      </w:hyperlink>
      <w:r>
        <w:rPr>
          <w:i/>
          <w:sz w:val="24"/>
          <w:u w:val="single"/>
        </w:rPr>
        <w:t xml:space="preserve"> </w:t>
      </w:r>
    </w:p>
    <w:p w:rsidR="00721FF9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Робототехника, 5 класс - </w:t>
      </w:r>
      <w:hyperlink r:id="rId9" w:history="1">
        <w:r w:rsidRPr="008B12D6">
          <w:rPr>
            <w:rStyle w:val="a6"/>
            <w:i/>
            <w:sz w:val="24"/>
          </w:rPr>
          <w:t>https://shkolagam-r11.gosweb.gosuslugi.ru/roditelyam-i-uchenikam/meropriyatiya/tochka-rosta-novoe-sobytie.html</w:t>
        </w:r>
      </w:hyperlink>
      <w:r>
        <w:rPr>
          <w:i/>
          <w:sz w:val="24"/>
          <w:u w:val="single"/>
        </w:rPr>
        <w:t xml:space="preserve"> </w:t>
      </w:r>
    </w:p>
    <w:p w:rsidR="00721FF9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Внеурочное занятие «Я познаю мир» - </w:t>
      </w:r>
      <w:hyperlink r:id="rId10" w:history="1">
        <w:r w:rsidRPr="008B12D6">
          <w:rPr>
            <w:rStyle w:val="a6"/>
            <w:i/>
            <w:sz w:val="24"/>
          </w:rPr>
          <w:t>https://shkolagam-r11.gosweb.gosuslugi.ru/roditelyam-i-uchenikam/meropriyatiya/vneurochnoe-zanyatie-ya-poznayu-mir.html</w:t>
        </w:r>
      </w:hyperlink>
      <w:r>
        <w:rPr>
          <w:i/>
          <w:sz w:val="24"/>
          <w:u w:val="single"/>
        </w:rPr>
        <w:t xml:space="preserve"> </w:t>
      </w:r>
    </w:p>
    <w:p w:rsidR="008D0CB8" w:rsidRPr="008D0CB8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- </w:t>
      </w:r>
      <w:r w:rsidR="008D0CB8">
        <w:rPr>
          <w:sz w:val="24"/>
        </w:rPr>
        <w:t>проводятся профориентационные встречи с выпускниками</w:t>
      </w:r>
      <w:r>
        <w:rPr>
          <w:sz w:val="24"/>
        </w:rPr>
        <w:t xml:space="preserve"> -</w:t>
      </w:r>
      <w:r w:rsidRPr="00721FF9">
        <w:t xml:space="preserve"> </w:t>
      </w:r>
      <w:hyperlink r:id="rId11" w:history="1">
        <w:r w:rsidRPr="008B12D6">
          <w:rPr>
            <w:rStyle w:val="a6"/>
            <w:i/>
            <w:sz w:val="24"/>
          </w:rPr>
          <w:t>https://shkolagam-r11.gosweb.gosuslugi.ru/roditelyam-i-uchenikam/meropriyatiya/vstrecha-s-vypusknikom.html</w:t>
        </w:r>
      </w:hyperlink>
      <w:r>
        <w:rPr>
          <w:i/>
          <w:sz w:val="24"/>
          <w:u w:val="single"/>
        </w:rPr>
        <w:t xml:space="preserve"> </w:t>
      </w:r>
    </w:p>
    <w:p w:rsidR="00721FF9" w:rsidRDefault="008D0CB8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- </w:t>
      </w:r>
      <w:r w:rsidR="00721FF9">
        <w:rPr>
          <w:sz w:val="24"/>
        </w:rPr>
        <w:t xml:space="preserve">классные часы «Разговоры о </w:t>
      </w:r>
      <w:proofErr w:type="gramStart"/>
      <w:r w:rsidR="00721FF9">
        <w:rPr>
          <w:sz w:val="24"/>
        </w:rPr>
        <w:t>важном</w:t>
      </w:r>
      <w:proofErr w:type="gramEnd"/>
      <w:r w:rsidR="00721FF9">
        <w:rPr>
          <w:sz w:val="24"/>
        </w:rPr>
        <w:t xml:space="preserve">» - </w:t>
      </w:r>
      <w:hyperlink r:id="rId12" w:history="1">
        <w:r w:rsidR="00721FF9" w:rsidRPr="008B12D6">
          <w:rPr>
            <w:rStyle w:val="a6"/>
            <w:i/>
            <w:sz w:val="24"/>
          </w:rPr>
          <w:t>https://shkolagam-r11.gosweb.gosuslugi.ru/roditelyam-i-uchenikam/meropriyatiya/glavnyy-zakon-strany.html</w:t>
        </w:r>
      </w:hyperlink>
      <w:r w:rsidR="00721FF9">
        <w:rPr>
          <w:i/>
          <w:sz w:val="24"/>
          <w:u w:val="single"/>
        </w:rPr>
        <w:t xml:space="preserve"> </w:t>
      </w:r>
    </w:p>
    <w:p w:rsidR="00721FF9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>- урок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экскурсии - </w:t>
      </w:r>
      <w:hyperlink r:id="rId13" w:history="1">
        <w:r w:rsidRPr="008B12D6">
          <w:rPr>
            <w:rStyle w:val="a6"/>
            <w:i/>
            <w:sz w:val="24"/>
          </w:rPr>
          <w:t>https://shkolagam-r11.gosweb.gosuslugi.ru/roditelyam-i-uchenikam/meropriyatiya/urok-exkursiya.html</w:t>
        </w:r>
      </w:hyperlink>
      <w:r>
        <w:rPr>
          <w:i/>
          <w:sz w:val="24"/>
          <w:u w:val="single"/>
        </w:rPr>
        <w:t xml:space="preserve"> </w:t>
      </w:r>
    </w:p>
    <w:p w:rsidR="001D6032" w:rsidRPr="008D0CB8" w:rsidRDefault="00721FF9" w:rsidP="000071F5">
      <w:pPr>
        <w:pStyle w:val="TableParagraph"/>
        <w:spacing w:line="291" w:lineRule="exact"/>
        <w:ind w:left="502"/>
        <w:jc w:val="both"/>
        <w:rPr>
          <w:sz w:val="24"/>
        </w:rPr>
      </w:pPr>
      <w:r>
        <w:rPr>
          <w:sz w:val="24"/>
        </w:rPr>
        <w:t xml:space="preserve">- </w:t>
      </w:r>
      <w:r w:rsidR="000071F5" w:rsidRPr="008D0CB8">
        <w:rPr>
          <w:sz w:val="24"/>
        </w:rPr>
        <w:t>Организация</w:t>
      </w:r>
      <w:r w:rsidR="000071F5" w:rsidRPr="008D0CB8">
        <w:rPr>
          <w:spacing w:val="70"/>
          <w:sz w:val="24"/>
        </w:rPr>
        <w:t xml:space="preserve">   </w:t>
      </w:r>
      <w:r w:rsidR="000071F5" w:rsidRPr="008D0CB8">
        <w:rPr>
          <w:sz w:val="24"/>
        </w:rPr>
        <w:t>участия</w:t>
      </w:r>
      <w:r w:rsidR="000071F5" w:rsidRPr="008D0CB8">
        <w:rPr>
          <w:spacing w:val="65"/>
          <w:sz w:val="24"/>
        </w:rPr>
        <w:t xml:space="preserve">   </w:t>
      </w:r>
      <w:r w:rsidR="000071F5" w:rsidRPr="008D0CB8">
        <w:rPr>
          <w:spacing w:val="-2"/>
          <w:sz w:val="24"/>
        </w:rPr>
        <w:t xml:space="preserve">обучающихся </w:t>
      </w:r>
      <w:r w:rsidR="000071F5" w:rsidRPr="008D0CB8">
        <w:rPr>
          <w:w w:val="105"/>
          <w:sz w:val="24"/>
        </w:rPr>
        <w:t>общеобразовательных организаций в региональном этапе Всероссийской олимпиады школьников</w:t>
      </w:r>
      <w:r>
        <w:rPr>
          <w:w w:val="105"/>
          <w:sz w:val="24"/>
        </w:rPr>
        <w:t xml:space="preserve">- </w:t>
      </w:r>
      <w:hyperlink r:id="rId14" w:history="1">
        <w:r w:rsidRPr="008B12D6">
          <w:rPr>
            <w:rStyle w:val="a6"/>
            <w:i/>
            <w:w w:val="105"/>
            <w:sz w:val="24"/>
          </w:rPr>
          <w:t>https://shkolagam-r11.gosweb.gosuslugi.ru/roditelyam-i-uchenikam/meropriyatiya/vserossiyskaya-oimpiada-shkolnikov.html</w:t>
        </w:r>
      </w:hyperlink>
      <w:r>
        <w:rPr>
          <w:i/>
          <w:w w:val="105"/>
          <w:sz w:val="24"/>
          <w:u w:val="single"/>
        </w:rPr>
        <w:t xml:space="preserve"> </w:t>
      </w:r>
    </w:p>
    <w:p w:rsidR="001D6032" w:rsidRPr="001D6032" w:rsidRDefault="001D6032" w:rsidP="001D6032">
      <w:pPr>
        <w:spacing w:line="276" w:lineRule="auto"/>
        <w:jc w:val="both"/>
        <w:rPr>
          <w:i/>
          <w:color w:val="000000" w:themeColor="text1"/>
          <w:sz w:val="26"/>
          <w:szCs w:val="26"/>
        </w:rPr>
      </w:pPr>
    </w:p>
    <w:p w:rsidR="001D6032" w:rsidRPr="001D6032" w:rsidRDefault="001D6032" w:rsidP="001D6032">
      <w:pPr>
        <w:pStyle w:val="a4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i/>
          <w:color w:val="000000" w:themeColor="text1"/>
          <w:sz w:val="26"/>
          <w:szCs w:val="26"/>
        </w:rPr>
      </w:pPr>
      <w:r w:rsidRPr="001D6032">
        <w:rPr>
          <w:i/>
          <w:color w:val="000000" w:themeColor="text1"/>
          <w:sz w:val="26"/>
          <w:szCs w:val="26"/>
        </w:rPr>
        <w:t>примеры успешных практик реализации образовательных программ, а также информацией о значимых исследованиях и проектах обучающиеся, реализованных с использованием оборудования центра «Точка роста»:</w:t>
      </w:r>
    </w:p>
    <w:p w:rsidR="00721FF9" w:rsidRPr="00721FF9" w:rsidRDefault="00721FF9" w:rsidP="00721FF9">
      <w:pPr>
        <w:pStyle w:val="a4"/>
        <w:spacing w:line="276" w:lineRule="auto"/>
        <w:ind w:left="502" w:firstLine="0"/>
        <w:jc w:val="both"/>
        <w:rPr>
          <w:color w:val="000000"/>
          <w:sz w:val="24"/>
          <w:szCs w:val="26"/>
          <w:shd w:val="clear" w:color="auto" w:fill="FFFFFF"/>
        </w:rPr>
      </w:pPr>
      <w:r w:rsidRPr="00721FF9">
        <w:rPr>
          <w:color w:val="000000"/>
          <w:sz w:val="24"/>
          <w:szCs w:val="26"/>
          <w:shd w:val="clear" w:color="auto" w:fill="FFFFFF"/>
        </w:rPr>
        <w:t xml:space="preserve">- </w:t>
      </w:r>
      <w:r>
        <w:rPr>
          <w:color w:val="000000"/>
          <w:sz w:val="24"/>
          <w:szCs w:val="26"/>
          <w:shd w:val="clear" w:color="auto" w:fill="FFFFFF"/>
        </w:rPr>
        <w:t>участие в к</w:t>
      </w:r>
      <w:r w:rsidRPr="00721FF9">
        <w:rPr>
          <w:color w:val="000000"/>
          <w:sz w:val="24"/>
          <w:szCs w:val="26"/>
          <w:shd w:val="clear" w:color="auto" w:fill="FFFFFF"/>
        </w:rPr>
        <w:t>онкурс</w:t>
      </w:r>
      <w:r>
        <w:rPr>
          <w:color w:val="000000"/>
          <w:sz w:val="24"/>
          <w:szCs w:val="26"/>
          <w:shd w:val="clear" w:color="auto" w:fill="FFFFFF"/>
        </w:rPr>
        <w:t>е</w:t>
      </w:r>
      <w:r w:rsidRPr="00721FF9">
        <w:rPr>
          <w:color w:val="000000"/>
          <w:sz w:val="24"/>
          <w:szCs w:val="26"/>
          <w:shd w:val="clear" w:color="auto" w:fill="FFFFFF"/>
        </w:rPr>
        <w:t xml:space="preserve"> "Моя малая родина: природа, культура, этнос"- 2 место ("Пермский звериный стиль")- Дорошев Андрей ( учител</w:t>
      </w:r>
      <w:proofErr w:type="gramStart"/>
      <w:r w:rsidRPr="00721FF9">
        <w:rPr>
          <w:color w:val="000000"/>
          <w:sz w:val="24"/>
          <w:szCs w:val="26"/>
          <w:shd w:val="clear" w:color="auto" w:fill="FFFFFF"/>
        </w:rPr>
        <w:t>ь-</w:t>
      </w:r>
      <w:proofErr w:type="gramEnd"/>
      <w:r w:rsidRPr="00721FF9">
        <w:rPr>
          <w:color w:val="000000"/>
          <w:sz w:val="24"/>
          <w:szCs w:val="26"/>
          <w:shd w:val="clear" w:color="auto" w:fill="FFFFFF"/>
        </w:rPr>
        <w:t xml:space="preserve"> Михайлова Н. Ю. )</w:t>
      </w:r>
    </w:p>
    <w:p w:rsidR="001D6032" w:rsidRDefault="001D6032" w:rsidP="001D6032">
      <w:pPr>
        <w:jc w:val="center"/>
        <w:rPr>
          <w:sz w:val="28"/>
          <w:szCs w:val="28"/>
        </w:rPr>
      </w:pPr>
    </w:p>
    <w:p w:rsidR="001D6032" w:rsidRDefault="001D6032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DC134E" w:rsidRDefault="00DC134E" w:rsidP="001D6032">
      <w:pPr>
        <w:jc w:val="center"/>
        <w:rPr>
          <w:sz w:val="28"/>
          <w:szCs w:val="28"/>
        </w:rPr>
      </w:pPr>
    </w:p>
    <w:p w:rsidR="001D6032" w:rsidRDefault="001D6032" w:rsidP="001D6032">
      <w:pPr>
        <w:jc w:val="center"/>
        <w:rPr>
          <w:sz w:val="28"/>
          <w:szCs w:val="28"/>
        </w:rPr>
      </w:pPr>
    </w:p>
    <w:p w:rsidR="001D6032" w:rsidRPr="006E0BC6" w:rsidRDefault="001D6032" w:rsidP="001D6032">
      <w:pPr>
        <w:jc w:val="center"/>
        <w:rPr>
          <w:sz w:val="28"/>
          <w:szCs w:val="28"/>
        </w:rPr>
      </w:pPr>
    </w:p>
    <w:p w:rsidR="001D6032" w:rsidRPr="00721FF9" w:rsidRDefault="001D6032" w:rsidP="001D6032">
      <w:pPr>
        <w:jc w:val="center"/>
        <w:rPr>
          <w:b/>
          <w:sz w:val="24"/>
          <w:szCs w:val="24"/>
        </w:rPr>
      </w:pPr>
      <w:proofErr w:type="gramStart"/>
      <w:r w:rsidRPr="00721FF9">
        <w:rPr>
          <w:b/>
          <w:sz w:val="24"/>
          <w:szCs w:val="24"/>
        </w:rPr>
        <w:lastRenderedPageBreak/>
        <w:t>Сведения о достижении показателей создания и функционирования центров образования естественно-научной и технологической направленностей</w:t>
      </w:r>
      <w:r w:rsidRPr="00721FF9">
        <w:rPr>
          <w:b/>
          <w:sz w:val="24"/>
          <w:szCs w:val="24"/>
        </w:rPr>
        <w:br/>
        <w:t>в региональной сети по состоянию на 01.04.2024</w:t>
      </w:r>
      <w:proofErr w:type="gramEnd"/>
    </w:p>
    <w:tbl>
      <w:tblPr>
        <w:tblW w:w="99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665"/>
        <w:gridCol w:w="2693"/>
      </w:tblGrid>
      <w:tr w:rsidR="001D6032" w:rsidRPr="00721FF9" w:rsidTr="00721FF9">
        <w:trPr>
          <w:tblHeader/>
        </w:trPr>
        <w:tc>
          <w:tcPr>
            <w:tcW w:w="560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21FF9">
              <w:rPr>
                <w:b/>
                <w:sz w:val="24"/>
                <w:szCs w:val="24"/>
              </w:rPr>
              <w:t>п</w:t>
            </w:r>
            <w:proofErr w:type="gramEnd"/>
            <w:r w:rsidRPr="00721FF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5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>Наименование</w:t>
            </w:r>
          </w:p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>индикатора</w:t>
            </w:r>
            <w:r w:rsidRPr="00721FF9">
              <w:rPr>
                <w:b/>
                <w:sz w:val="24"/>
                <w:szCs w:val="24"/>
                <w:lang w:val="en-US"/>
              </w:rPr>
              <w:t>/</w:t>
            </w:r>
            <w:r w:rsidRPr="00721FF9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693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 xml:space="preserve">Достигнутое значение </w:t>
            </w:r>
            <w:r w:rsidRPr="00721FF9">
              <w:rPr>
                <w:b/>
                <w:sz w:val="24"/>
                <w:szCs w:val="24"/>
              </w:rPr>
              <w:br/>
            </w:r>
          </w:p>
        </w:tc>
      </w:tr>
      <w:tr w:rsidR="001D6032" w:rsidRPr="00721FF9" w:rsidTr="00721FF9">
        <w:tc>
          <w:tcPr>
            <w:tcW w:w="560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5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D6032" w:rsidRPr="00721FF9" w:rsidRDefault="001D6032" w:rsidP="001D6032">
            <w:pPr>
              <w:jc w:val="center"/>
              <w:rPr>
                <w:b/>
                <w:sz w:val="24"/>
                <w:szCs w:val="24"/>
              </w:rPr>
            </w:pPr>
            <w:r w:rsidRPr="00721FF9">
              <w:rPr>
                <w:b/>
                <w:sz w:val="24"/>
                <w:szCs w:val="24"/>
              </w:rPr>
              <w:t>3</w:t>
            </w:r>
          </w:p>
        </w:tc>
      </w:tr>
      <w:tr w:rsidR="001D6032" w:rsidRPr="00721FF9" w:rsidTr="00721FF9">
        <w:tc>
          <w:tcPr>
            <w:tcW w:w="560" w:type="dxa"/>
          </w:tcPr>
          <w:p w:rsidR="001D6032" w:rsidRPr="00721FF9" w:rsidRDefault="001D6032" w:rsidP="001D6032">
            <w:pPr>
              <w:jc w:val="both"/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1.</w:t>
            </w:r>
          </w:p>
        </w:tc>
        <w:tc>
          <w:tcPr>
            <w:tcW w:w="6665" w:type="dxa"/>
          </w:tcPr>
          <w:p w:rsidR="001D6032" w:rsidRPr="00721FF9" w:rsidRDefault="001D6032" w:rsidP="001D6032">
            <w:pPr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</w:t>
            </w:r>
            <w:r w:rsidRPr="00721FF9">
              <w:rPr>
                <w:sz w:val="24"/>
                <w:szCs w:val="24"/>
              </w:rPr>
              <w:br/>
              <w:t xml:space="preserve">и (или) курсы внеурочной деятельности общеинтеллектуальной направленности </w:t>
            </w:r>
            <w:r w:rsidRPr="00721FF9">
              <w:rPr>
                <w:sz w:val="24"/>
                <w:szCs w:val="24"/>
              </w:rPr>
              <w:br/>
              <w:t xml:space="preserve">с использованием средств обучения </w:t>
            </w:r>
            <w:bookmarkStart w:id="0" w:name="_GoBack"/>
            <w:bookmarkEnd w:id="0"/>
            <w:r w:rsidRPr="00721FF9">
              <w:rPr>
                <w:sz w:val="24"/>
                <w:szCs w:val="24"/>
              </w:rPr>
              <w:t>и воспитания Центра «Точка роста» (человек)</w:t>
            </w:r>
          </w:p>
        </w:tc>
        <w:tc>
          <w:tcPr>
            <w:tcW w:w="2693" w:type="dxa"/>
          </w:tcPr>
          <w:p w:rsidR="001D6032" w:rsidRPr="00721FF9" w:rsidRDefault="001D6032" w:rsidP="001D6032">
            <w:pPr>
              <w:ind w:firstLine="709"/>
              <w:jc w:val="both"/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26</w:t>
            </w:r>
          </w:p>
        </w:tc>
      </w:tr>
      <w:tr w:rsidR="001D6032" w:rsidRPr="00721FF9" w:rsidTr="00721FF9">
        <w:tc>
          <w:tcPr>
            <w:tcW w:w="560" w:type="dxa"/>
          </w:tcPr>
          <w:p w:rsidR="001D6032" w:rsidRPr="00721FF9" w:rsidRDefault="001D6032" w:rsidP="001D6032">
            <w:pPr>
              <w:jc w:val="both"/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2.</w:t>
            </w:r>
          </w:p>
        </w:tc>
        <w:tc>
          <w:tcPr>
            <w:tcW w:w="6665" w:type="dxa"/>
          </w:tcPr>
          <w:p w:rsidR="001D6032" w:rsidRPr="00721FF9" w:rsidRDefault="001D6032" w:rsidP="001D6032">
            <w:pPr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693" w:type="dxa"/>
          </w:tcPr>
          <w:p w:rsidR="001D6032" w:rsidRPr="00721FF9" w:rsidRDefault="00DC134E" w:rsidP="001D603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D6032" w:rsidRPr="00721FF9" w:rsidTr="00721FF9">
        <w:tc>
          <w:tcPr>
            <w:tcW w:w="560" w:type="dxa"/>
          </w:tcPr>
          <w:p w:rsidR="001D6032" w:rsidRPr="00721FF9" w:rsidRDefault="001D6032" w:rsidP="001D6032">
            <w:pPr>
              <w:jc w:val="both"/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3.</w:t>
            </w:r>
          </w:p>
        </w:tc>
        <w:tc>
          <w:tcPr>
            <w:tcW w:w="6665" w:type="dxa"/>
          </w:tcPr>
          <w:p w:rsidR="001D6032" w:rsidRPr="00721FF9" w:rsidRDefault="001D6032" w:rsidP="001D6032">
            <w:pPr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721FF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3" w:type="dxa"/>
          </w:tcPr>
          <w:p w:rsidR="001D6032" w:rsidRPr="00721FF9" w:rsidRDefault="001D6032" w:rsidP="001D6032">
            <w:pPr>
              <w:ind w:firstLine="709"/>
              <w:jc w:val="both"/>
              <w:rPr>
                <w:sz w:val="24"/>
                <w:szCs w:val="24"/>
              </w:rPr>
            </w:pPr>
            <w:r w:rsidRPr="00721FF9">
              <w:rPr>
                <w:sz w:val="24"/>
                <w:szCs w:val="24"/>
              </w:rPr>
              <w:t>100</w:t>
            </w:r>
          </w:p>
        </w:tc>
      </w:tr>
    </w:tbl>
    <w:p w:rsidR="001D6032" w:rsidRPr="00721FF9" w:rsidRDefault="001D6032" w:rsidP="001D6032">
      <w:pPr>
        <w:rPr>
          <w:sz w:val="24"/>
          <w:szCs w:val="24"/>
        </w:rPr>
      </w:pPr>
    </w:p>
    <w:p w:rsidR="001D6032" w:rsidRPr="00721FF9" w:rsidRDefault="001D6032" w:rsidP="001D6032">
      <w:pPr>
        <w:rPr>
          <w:sz w:val="24"/>
          <w:szCs w:val="24"/>
        </w:rPr>
      </w:pPr>
    </w:p>
    <w:p w:rsidR="00A4080A" w:rsidRPr="00721FF9" w:rsidRDefault="00A4080A" w:rsidP="001D6032">
      <w:pPr>
        <w:rPr>
          <w:sz w:val="24"/>
          <w:szCs w:val="24"/>
        </w:rPr>
      </w:pPr>
    </w:p>
    <w:p w:rsidR="00A4080A" w:rsidRPr="00721FF9" w:rsidRDefault="00A4080A" w:rsidP="001D6032">
      <w:pPr>
        <w:rPr>
          <w:sz w:val="24"/>
          <w:szCs w:val="24"/>
        </w:rPr>
      </w:pPr>
    </w:p>
    <w:p w:rsidR="00A4080A" w:rsidRDefault="00A4080A" w:rsidP="001D6032"/>
    <w:p w:rsidR="00A4080A" w:rsidRDefault="00A4080A" w:rsidP="001D6032"/>
    <w:p w:rsidR="00A4080A" w:rsidRDefault="00A4080A" w:rsidP="001D6032"/>
    <w:sectPr w:rsidR="00A4080A" w:rsidSect="00721FF9">
      <w:pgSz w:w="11900" w:h="16850"/>
      <w:pgMar w:top="993" w:right="843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B255D"/>
    <w:multiLevelType w:val="hybridMultilevel"/>
    <w:tmpl w:val="87BC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327C"/>
    <w:multiLevelType w:val="hybridMultilevel"/>
    <w:tmpl w:val="2A4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70BF2"/>
    <w:multiLevelType w:val="hybridMultilevel"/>
    <w:tmpl w:val="EF5E7850"/>
    <w:lvl w:ilvl="0" w:tplc="14928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54369A"/>
    <w:multiLevelType w:val="hybridMultilevel"/>
    <w:tmpl w:val="EAA2EC7C"/>
    <w:lvl w:ilvl="0" w:tplc="F47A880A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6220A">
      <w:start w:val="1"/>
      <w:numFmt w:val="decimal"/>
      <w:lvlText w:val="%2."/>
      <w:lvlJc w:val="left"/>
      <w:pPr>
        <w:ind w:left="2534" w:hanging="24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1F624874">
      <w:numFmt w:val="bullet"/>
      <w:lvlText w:val="•"/>
      <w:lvlJc w:val="left"/>
      <w:pPr>
        <w:ind w:left="3451" w:hanging="243"/>
      </w:pPr>
      <w:rPr>
        <w:rFonts w:hint="default"/>
        <w:lang w:val="ru-RU" w:eastAsia="en-US" w:bidi="ar-SA"/>
      </w:rPr>
    </w:lvl>
    <w:lvl w:ilvl="3" w:tplc="0B6C7F50">
      <w:numFmt w:val="bullet"/>
      <w:lvlText w:val="•"/>
      <w:lvlJc w:val="left"/>
      <w:pPr>
        <w:ind w:left="4362" w:hanging="243"/>
      </w:pPr>
      <w:rPr>
        <w:rFonts w:hint="default"/>
        <w:lang w:val="ru-RU" w:eastAsia="en-US" w:bidi="ar-SA"/>
      </w:rPr>
    </w:lvl>
    <w:lvl w:ilvl="4" w:tplc="8FEE2626">
      <w:numFmt w:val="bullet"/>
      <w:lvlText w:val="•"/>
      <w:lvlJc w:val="left"/>
      <w:pPr>
        <w:ind w:left="5273" w:hanging="243"/>
      </w:pPr>
      <w:rPr>
        <w:rFonts w:hint="default"/>
        <w:lang w:val="ru-RU" w:eastAsia="en-US" w:bidi="ar-SA"/>
      </w:rPr>
    </w:lvl>
    <w:lvl w:ilvl="5" w:tplc="DBECA058">
      <w:numFmt w:val="bullet"/>
      <w:lvlText w:val="•"/>
      <w:lvlJc w:val="left"/>
      <w:pPr>
        <w:ind w:left="6184" w:hanging="243"/>
      </w:pPr>
      <w:rPr>
        <w:rFonts w:hint="default"/>
        <w:lang w:val="ru-RU" w:eastAsia="en-US" w:bidi="ar-SA"/>
      </w:rPr>
    </w:lvl>
    <w:lvl w:ilvl="6" w:tplc="00868D72">
      <w:numFmt w:val="bullet"/>
      <w:lvlText w:val="•"/>
      <w:lvlJc w:val="left"/>
      <w:pPr>
        <w:ind w:left="7095" w:hanging="243"/>
      </w:pPr>
      <w:rPr>
        <w:rFonts w:hint="default"/>
        <w:lang w:val="ru-RU" w:eastAsia="en-US" w:bidi="ar-SA"/>
      </w:rPr>
    </w:lvl>
    <w:lvl w:ilvl="7" w:tplc="C6B0C3CE">
      <w:numFmt w:val="bullet"/>
      <w:lvlText w:val="•"/>
      <w:lvlJc w:val="left"/>
      <w:pPr>
        <w:ind w:left="8006" w:hanging="243"/>
      </w:pPr>
      <w:rPr>
        <w:rFonts w:hint="default"/>
        <w:lang w:val="ru-RU" w:eastAsia="en-US" w:bidi="ar-SA"/>
      </w:rPr>
    </w:lvl>
    <w:lvl w:ilvl="8" w:tplc="29A2B0AC">
      <w:numFmt w:val="bullet"/>
      <w:lvlText w:val="•"/>
      <w:lvlJc w:val="left"/>
      <w:pPr>
        <w:ind w:left="8917" w:hanging="2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C5306"/>
    <w:rsid w:val="000071F5"/>
    <w:rsid w:val="000F32FD"/>
    <w:rsid w:val="001D6032"/>
    <w:rsid w:val="005D24A7"/>
    <w:rsid w:val="00636CD6"/>
    <w:rsid w:val="00721FF9"/>
    <w:rsid w:val="0084728C"/>
    <w:rsid w:val="00894F61"/>
    <w:rsid w:val="008D0CB8"/>
    <w:rsid w:val="0093177B"/>
    <w:rsid w:val="009A0314"/>
    <w:rsid w:val="00A4080A"/>
    <w:rsid w:val="00AC5306"/>
    <w:rsid w:val="00DC134E"/>
    <w:rsid w:val="00DE2E8B"/>
    <w:rsid w:val="00E4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3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306"/>
    <w:pPr>
      <w:ind w:left="1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5306"/>
    <w:pPr>
      <w:spacing w:line="274" w:lineRule="exact"/>
      <w:ind w:left="865" w:right="11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C5306"/>
    <w:pPr>
      <w:spacing w:before="41"/>
      <w:ind w:left="1085" w:hanging="246"/>
    </w:pPr>
  </w:style>
  <w:style w:type="paragraph" w:customStyle="1" w:styleId="TableParagraph">
    <w:name w:val="Table Paragraph"/>
    <w:basedOn w:val="a"/>
    <w:uiPriority w:val="1"/>
    <w:qFormat/>
    <w:rsid w:val="00AC5306"/>
    <w:pPr>
      <w:ind w:left="113"/>
    </w:pPr>
  </w:style>
  <w:style w:type="table" w:styleId="a5">
    <w:name w:val="Table Grid"/>
    <w:basedOn w:val="a1"/>
    <w:uiPriority w:val="59"/>
    <w:rsid w:val="001D6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0C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2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E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gam-r11.gosweb.gosuslugi.ru/roditelyam-i-uchenikam/meropriyatiya/tochka-rosta-novoe-sobytie.html" TargetMode="External"/><Relationship Id="rId13" Type="http://schemas.openxmlformats.org/officeDocument/2006/relationships/hyperlink" Target="https://shkolagam-r11.gosweb.gosuslugi.ru/roditelyam-i-uchenikam/meropriyatiya/urok-exkurs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gam-r11.gosweb.gosuslugi.ru/tochka-rosta/prakticheskiy-urok-po-biologii-v-8-klasse.html" TargetMode="External"/><Relationship Id="rId12" Type="http://schemas.openxmlformats.org/officeDocument/2006/relationships/hyperlink" Target="https://shkolagam-r11.gosweb.gosuslugi.ru/roditelyam-i-uchenikam/meropriyatiya/glavnyy-zakon-stran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kolagam-r11.gosweb.gosuslugi.ru/tochka-rosta/" TargetMode="External"/><Relationship Id="rId11" Type="http://schemas.openxmlformats.org/officeDocument/2006/relationships/hyperlink" Target="https://shkolagam-r11.gosweb.gosuslugi.ru/roditelyam-i-uchenikam/meropriyatiya/vstrecha-s-vypusknikom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hkolagam-r11.gosweb.gosuslugi.ru/roditelyam-i-uchenikam/meropriyatiya/vneurochnoe-zanyatie-ya-poznayu-mi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gam-r11.gosweb.gosuslugi.ru/roditelyam-i-uchenikam/meropriyatiya/tochka-rosta-novoe-sobytie.html" TargetMode="External"/><Relationship Id="rId14" Type="http://schemas.openxmlformats.org/officeDocument/2006/relationships/hyperlink" Target="https://shkolagam-r11.gosweb.gosuslugi.ru/roditelyam-i-uchenikam/meropriyatiya/vserossiyskaya-oimpiada-shkolnik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</cp:lastModifiedBy>
  <cp:revision>5</cp:revision>
  <cp:lastPrinted>2024-04-04T10:10:00Z</cp:lastPrinted>
  <dcterms:created xsi:type="dcterms:W3CDTF">2024-04-03T10:16:00Z</dcterms:created>
  <dcterms:modified xsi:type="dcterms:W3CDTF">2024-04-05T09:03:00Z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2024-04-03T00:00:00Z</vt:filetime>
  </property>
</Properties>
</file>