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2E1" w:rsidRPr="00624D8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D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24D84">
        <w:rPr>
          <w:lang w:val="ru-RU"/>
        </w:rPr>
        <w:br/>
      </w:r>
      <w:r w:rsidRPr="00624D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624D84">
        <w:rPr>
          <w:lang w:val="ru-RU"/>
        </w:rPr>
        <w:br/>
      </w:r>
      <w:r w:rsidRPr="00624D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4D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4D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4D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5"/>
        <w:gridCol w:w="2632"/>
        <w:gridCol w:w="3110"/>
        <w:gridCol w:w="1754"/>
      </w:tblGrid>
      <w:tr w:rsidR="003F12E1" w:rsidRPr="009C49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9C9" w:rsidRDefault="0000000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Направление</w:t>
            </w:r>
            <w:proofErr w:type="spellEnd"/>
            <w:r w:rsidRPr="009C49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3F12E1" w:rsidRPr="009C49C9" w:rsidRDefault="0000000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t>АВГУСТ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ООП уровней образования, убедиться, что структура соответствует требованиям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ФГОС НОО от 06.10.2009,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ФГОС ООО от 17.12.2010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Структура ООП уровней образования соответствует требованиям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ФГОС НОО от 06.10.2009 и ФГОС ООО от 17.12.2010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готовность ООП НОО и ООО, разработанных в соответствии с ФГОС НОО и ООО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Структура и содержание ООП НОО и ООО соответствуют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требованиям ФГОС НОО и ООО.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Программы готовы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учебных предметов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Проконтролировать, что учителя отразили в рабочих программах требования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предметных концепций по биологии, ОДНКНР и экологическому 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учебного предмета «Биология», учебного курса «ОДНКНР».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НОО («Окружающий мир», «Технология»).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Рабочие программы ООО </w:t>
            </w:r>
            <w:r w:rsid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Дополнительные общеобразовательные общеразвивающие программы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соответствуют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Качество условий,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Проанализировать локальные нормативные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Локальные нормативные акты школы соответствуют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lastRenderedPageBreak/>
              <w:t>Директор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lastRenderedPageBreak/>
              <w:t>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Разработать и утвердить локальный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акт, который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будет регулировать правила использования государственных символов РФ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Утвержден локальный акт о воспитательной работе, содержащий пункты об использовании государственных символов РФ в образовательном процессе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624D84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Директор</w:t>
            </w:r>
            <w:r w:rsidR="00000000"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         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Директор,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Разработать план мониторинга здоровья обучающихся на 2022/23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учебный год. Подготовить план с учетом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ВР, за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вхоз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, классные руководители, педагоги физической культуры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заведующий библиотекой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Обучающиеся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обеспечены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учебными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заведующий библиотекой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Директор, 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завхоз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план методической работы школы на 2022/23 учебный год, убедиться, что в него включены мероприятия по методической поддержке реализации ООП по новым ФГОС НОО и ООО, внедрению новых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предметных концепций по биологии, ОДНКНР и экологическому образованию; формированию функциональной грамотности обучающихся, введению в образовательный процесс государственных символов РФ, совершенствованию ИКТ-компетенций учителей, организации работы с педагогами по требованиям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профстандарта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, повышению квалификации, прохождению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Разработан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624D8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000000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Разработан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план работы </w:t>
            </w:r>
            <w:r w:rsid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ВР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Разработан план работы </w:t>
            </w:r>
            <w:r w:rsid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ВР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Актуализировать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дорожную карту перехода на новые ФГОС НОО и ООО с учетом начала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Скорректирована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дорожная карта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Участники образовательных отношений проинформированы 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внедрении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новых стандартов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Руководитель рабочей группы,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t>СЕНТЯБРЬ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Разработать план-график мониторинга предметных результатов на 2022/23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Учесть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дополнительную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работу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результаты ГИА-2022, составить план контроля подготовки к ГИА-2023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Разработан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план контроля подготовки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Разработать план-график проведения ВПР, перенесенных на осенний период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Разработан план-график проведения осенних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Разработать план-график мониторинга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метапредметных результатов на 2022/23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Разработан план-график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замдиректора по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Разработать план по формированию функциональной грамотности на 2022/23 учебный год. Включить в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план мероприятия по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функциональной грамотности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Разработан план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замдиректора по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Разработать план мониторинга адаптации обучающихся 1-х, 5-х, 10-х классов на 2022/23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классные руководители 1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и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5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классов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реализации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Разработать план мониторинга качества преподавания учебных предметов на 2022/23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учебный год. Запланировать посещение уроков, чтобы проследить за внедрением предметных концепций по биологии, ОДНКНР и экологическому образованию,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проконтролировать, как педагоги учли результаты ВПР, ГИА, НОКО,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Общероссийской оценки по модели 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PISA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Организовать работу педагогического коллектива с одаренными обучающимися на 2022/23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классные руководители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ВР, классные руководители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состояние сайта школы на соответствие требованиям приказа Рособрнадзора от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14.08.2020 № 831.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Сайт школы соответствует требованиям приказа Рособрнадзора от 12.01.2022 № 24.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Программа наставничества разработана и утверждена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приказом, сформированы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базы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Директор,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по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новым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Директор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 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t>ОКТЯБРЬ</w:t>
            </w:r>
          </w:p>
        </w:tc>
      </w:tr>
      <w:tr w:rsidR="003F12E1" w:rsidRPr="009C49C9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1-й четверти,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подвести промежуточные итоги мониторинга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адаптации обучающихся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педагог-психолог, социальный педагог, классные руководители 1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и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5 классов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реализации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мотивации обучающихся, мероприятия по профилактике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замдиректора по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внеурочной деятельности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условий, обеспечивающих образовательну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lastRenderedPageBreak/>
              <w:t>ю деятельность</w:t>
            </w:r>
          </w:p>
          <w:p w:rsidR="003F12E1" w:rsidRPr="009C49C9" w:rsidRDefault="003F12E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Проверить, как функционирует система наставничества по модели «Учитель – учитель», скорректировать ее работу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Проконтролировать, что мероприятия, которые проводил социальный педагог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1-й четверти, проходили согласно плану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Взаимодействие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Директор, замдиректора по УВР, педагог-психолог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t>НОЯБРЬ</w:t>
            </w:r>
          </w:p>
        </w:tc>
      </w:tr>
      <w:tr w:rsidR="003F12E1" w:rsidRPr="009C49C9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выполнение мероприятий плана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Контроль 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мероприятий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подготовке к ГИА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</w:tr>
      <w:tr w:rsidR="003F12E1" w:rsidRPr="009C49C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План-график мониторинга метапредметных результатов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замдиректора по ВР</w:t>
            </w:r>
          </w:p>
        </w:tc>
      </w:tr>
      <w:tr w:rsidR="003F12E1" w:rsidRPr="009C49C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сентябре–ноябре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сентября-ноября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Ознакомить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Качество реализации 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lastRenderedPageBreak/>
              <w:t>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Выявить с помощью анкетирования и опросов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Ознакомить педагогов, качество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Большинство родителей удовлетворено качеством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преподавания предметов,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педагоги,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Замдиректора по УВР, классные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руководители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сентябре–ноябре, подвести промежуточные итоги мониторинга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мониторинга качества преподавания учебных предметов на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сентябрь–ноябрь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методической работы школы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сентябре–ноябре, подвести промежуточные итоги мониторинга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мониторинга здоровья обучающихся на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Замдиректора по УВР, 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завхоз,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классные руководители, педагоги физической культуры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Директор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t>ДЕКАБРЬ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Качество образовательных результатов 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Проконтролировать выполнение мероприятий плана-графика мониторинга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Мероприятия плана-графика мониторинга предметных результатов на 2-ю четверть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lastRenderedPageBreak/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мониторинга адаптации обучающихся 1-х, 5-х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мониторинга адаптации обучающихся 1-х, 5-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х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классов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педагог-психолог, социальный педагог, классные руководители 1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5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классов</w:t>
            </w:r>
            <w:proofErr w:type="gramEnd"/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Организовать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мониторинг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личностных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Мониторинг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личностных результатов организован согласно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реализации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неуспевающими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низкомотивированными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замдиректора по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Система 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наставничества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скорректирована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Директор, замдиректора по УВР, педагог-психолог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t>ЯНВАРЬ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образовательных результатов обучающихся</w:t>
            </w:r>
          </w:p>
          <w:p w:rsidR="003F12E1" w:rsidRPr="009C49C9" w:rsidRDefault="003F12E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3F12E1" w:rsidRPr="009C49C9" w:rsidRDefault="003F12E1">
            <w:pPr>
              <w:rPr>
                <w:rFonts w:cstheme="minorHAnsi"/>
                <w:sz w:val="20"/>
                <w:szCs w:val="20"/>
              </w:rPr>
            </w:pPr>
          </w:p>
          <w:p w:rsidR="003F12E1" w:rsidRPr="009C49C9" w:rsidRDefault="00000000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выполнение мероприятий плана контроля подготовки к ГИА 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I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Мероприятия плана по формированию функциональной грамотности 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полугодия реализованы в полном объеме 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классные руководители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Выявить степень удовлетворенности обучающихся и родителей внеурочной деятельностью с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помощью анализа опросов и анкетирования.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Ознакомить педагогов, внеурочная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Большинство обучающихся и родителей удовлетворено внеурочной деятельностью, педагоги, внеурочная деятельность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которых не удовлетворяет родителей, ознакомлены с результатом анализа с целью 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коррекции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внеурочной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деятельности во 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Классные руководители,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Ознакомить педагогов дополнительного образования,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деятельность которых не удовлетворяет обучающихся и родителей, с результатом анализа с целью коррекции дополнительного образования во 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Классные руководители, замдиректора по 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Качество условий, обеспечивающих образовательную деятельность</w:t>
            </w:r>
            <w:r w:rsidRPr="009C49C9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sz w:val="20"/>
                <w:szCs w:val="20"/>
                <w:lang w:val="ru-RU"/>
              </w:rPr>
              <w:br/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санитарным нормам,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Директор, 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завхоз,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Директор, 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завхоз,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Проанализировать состояние сайта школы на соответствие требованиям законодательства РФ,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технический специалист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t>ФЕВРАЛЬ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аналитических справках по уровням образования: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НОО, ООО 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замдиректора по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мониторинга адаптации обучающихся 1-х, 5-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х, 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мониторинга адаптации обучающихся 1-х, 5-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х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классов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Замдиректора по 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УВР, 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классные руководители 1-х, 5-х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классов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реализации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внедрения концепций преподавания биологии, ОДНКНР и концепции экологического образования за сентябрь-февраль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условий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обеспечивающих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образовательную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деятельность</w:t>
            </w:r>
          </w:p>
          <w:p w:rsidR="003F12E1" w:rsidRPr="009C49C9" w:rsidRDefault="003F12E1">
            <w:pPr>
              <w:rPr>
                <w:rFonts w:cstheme="minorHAnsi"/>
                <w:sz w:val="20"/>
                <w:szCs w:val="20"/>
              </w:rPr>
            </w:pPr>
          </w:p>
          <w:p w:rsidR="003F12E1" w:rsidRPr="009C49C9" w:rsidRDefault="00000000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Председатель МСШ,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 w:rsidP="00624D84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Проконтролировать выполнение мероприятий дорожной карты перехода на новые ФГОС НОО и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ООО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Руководитель рабочей группы,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Замдиректора по УВР, 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завхоз,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классные руководители, педагоги физической культуры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Директор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t>МАРТ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неуспевающими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низкомотивированными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замдиректора по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Проконтролировать объем реализации рабочих программ учебных предметов, курсов в 3-й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Рабочие программы учебных предметов, курсов реализованы в полном объеме в 3-й четверти, занятия проходили в соответствии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lastRenderedPageBreak/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Проверить, как функционирует система наставничества по модели «Учитель –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Директор, замдиректора по УВР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t>АПРЕЛЬ</w:t>
            </w:r>
          </w:p>
        </w:tc>
      </w:tr>
      <w:tr w:rsidR="003F12E1" w:rsidRPr="009C49C9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руководители ШМО</w:t>
            </w:r>
          </w:p>
        </w:tc>
      </w:tr>
      <w:tr w:rsidR="003F12E1" w:rsidRPr="009C49C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справках по уровням образования: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НОО, ООО 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замдиректора по ВР</w:t>
            </w:r>
          </w:p>
        </w:tc>
      </w:tr>
      <w:tr w:rsidR="003F12E1" w:rsidRPr="009C49C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Организовать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мониторинг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личностных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Директор, замдиректора по 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УВР, </w:t>
            </w:r>
            <w:r w:rsidR="00624D84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реализации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классные руководители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Родители и обучающиеся удовлетворены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Классные руководители,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Родители и обучающиеся удовлетворены услугами дополнительного образования,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Классные руководители, замдиректора по 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Оценить качество деятельности рабочей группы, созданной для внедрения новых ФГОС НОО и ООО,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Руководитель рабочей группы, замдиректора по УВР, замдиректора по ВР, 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>МАЙ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мониторинга адаптации обучающихся 1-х, 5-х,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 учебный год зафиксированы в аналитических справках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 параллелям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классные руководители 1-х, 5-х классов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План по формированию функциональной грамотности реализован в полном объеме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неуспевающими и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низкомотивированными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замдиректора по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Проконтролировать объем реализации рабочих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Рабочие программы учебных предметов, курсов реализованы в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lastRenderedPageBreak/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Руководители ШМО, замдиректора по УВР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по новым ФГОС НОО и ООО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Руководитель рабочей группы,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соответствие проводимых педагогом-психологом мероприятий во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II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полугодии плану работы педагога-психолога, подвести итоги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Педагог-психолог проводил мероприятия во 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полугодии в соответствии с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Проконтролировать, что мероприятия, которые проводил социальный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 xml:space="preserve">Социальный педагог проводил мероприятия в 4-й четверти в соответствии с планом, результаты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lastRenderedPageBreak/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мониторинга здоровья обучающихся на март–май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реализованы в полном объеме, результаты мониторинга здоровья обучающихся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ВР, классные руководители, педагоги физической культуры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том числе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мероприятий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по введению в образовательный процесс госсимволов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председатель МСШ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Мероприятия плана внедрения концепций преподавания биологии, ОДНКНР и концепции экологического образования за февраль-май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Замдиректора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9C9">
              <w:rPr>
                <w:rFonts w:cstheme="minorHAnsi"/>
                <w:color w:val="000000"/>
                <w:sz w:val="20"/>
                <w:szCs w:val="20"/>
              </w:rPr>
              <w:t>по</w:t>
            </w:r>
            <w:proofErr w:type="spellEnd"/>
            <w:r w:rsidRPr="009C49C9">
              <w:rPr>
                <w:rFonts w:cstheme="minorHAnsi"/>
                <w:color w:val="000000"/>
                <w:sz w:val="20"/>
                <w:szCs w:val="20"/>
              </w:rPr>
              <w:t xml:space="preserve">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Результаты работы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системы 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наставничества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за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УВР, председатель МСШ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ФГОС НОО и ООО в 1-х и 5-х классах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Директор, замдиректора по УВР</w:t>
            </w:r>
          </w:p>
        </w:tc>
      </w:tr>
      <w:tr w:rsidR="003F12E1" w:rsidRPr="009C49C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</w:rPr>
            </w:pPr>
            <w:r w:rsidRPr="009C49C9">
              <w:rPr>
                <w:rFonts w:cstheme="minorHAnsi"/>
                <w:b/>
                <w:bCs/>
                <w:color w:val="252525"/>
                <w:spacing w:val="-2"/>
                <w:sz w:val="20"/>
                <w:szCs w:val="20"/>
              </w:rPr>
              <w:t>ИЮНЬ</w:t>
            </w:r>
          </w:p>
        </w:tc>
      </w:tr>
      <w:tr w:rsidR="003F12E1" w:rsidRPr="009C49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качество реализации ООП, разработанных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Запланированный на 2022/23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Руководитель рабочей группы,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Определить готовность школы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к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продолжению реализации ООП НОО и ООО по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новым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ФГОС НОО и ООО в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2023/24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учебном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Школа готова к реализации ООП НОО и ООО по новым ФГОС НОО и ООО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Директор, замдиректора по УВР, замдиректора по ВР, </w:t>
            </w:r>
            <w:r w:rsidR="009C49C9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завхоз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Проанализировать качество работы МСШ, ШМО за учебный год. Выявить позитивные изменения и проблемы, чтобы спланировать работу на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Составлен анализ работы школы за 2022/23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Замдиректора по УВР, замдиректора по </w:t>
            </w:r>
            <w:proofErr w:type="gramStart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ВР, </w:t>
            </w:r>
            <w:r w:rsidR="009C49C9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руководители</w:t>
            </w:r>
            <w:proofErr w:type="gramEnd"/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ШМО</w:t>
            </w:r>
          </w:p>
        </w:tc>
      </w:tr>
      <w:tr w:rsidR="003F12E1" w:rsidRPr="009C49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3F12E1">
            <w:pPr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Проанализировать эффективность функционирования</w:t>
            </w:r>
            <w:r w:rsidRPr="009C49C9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ВСОКО за 2022/23 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Анализ эффективности функционирования ВСОКО за 2022/23 учебный год отражен в аналитической справке, разработан проект плана функционирования ВСОКО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2E1" w:rsidRPr="009C49C9" w:rsidRDefault="0000000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>Директор, замдиректора по УВР, замдиректора по ВР</w:t>
            </w:r>
            <w:r w:rsidR="009C49C9" w:rsidRPr="009C49C9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C75E10" w:rsidRPr="00624D84" w:rsidRDefault="00C75E10">
      <w:pPr>
        <w:rPr>
          <w:lang w:val="ru-RU"/>
        </w:rPr>
      </w:pPr>
    </w:p>
    <w:sectPr w:rsidR="00C75E10" w:rsidRPr="00624D84" w:rsidSect="009C49C9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F12E1"/>
    <w:rsid w:val="004F7E17"/>
    <w:rsid w:val="005A05CE"/>
    <w:rsid w:val="00624D84"/>
    <w:rsid w:val="00653AF6"/>
    <w:rsid w:val="009C49C9"/>
    <w:rsid w:val="00B73A5A"/>
    <w:rsid w:val="00C75E1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E0C3"/>
  <w15:docId w15:val="{35EB6E9E-834C-48EC-B760-933EE77A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6978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ГАМ</dc:creator>
  <dc:description>Подготовлено экспертами Актион-МЦФЭР</dc:description>
  <cp:lastModifiedBy>ГАМ СОШ</cp:lastModifiedBy>
  <cp:revision>2</cp:revision>
  <dcterms:created xsi:type="dcterms:W3CDTF">2023-06-14T07:29:00Z</dcterms:created>
  <dcterms:modified xsi:type="dcterms:W3CDTF">2023-06-14T07:29:00Z</dcterms:modified>
</cp:coreProperties>
</file>